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1407E" w14:textId="77777777" w:rsidR="006F5FD0" w:rsidRPr="00B33EE6" w:rsidRDefault="006F5FD0">
      <w:pPr>
        <w:jc w:val="center"/>
        <w:rPr>
          <w:rStyle w:val="Kiemels2"/>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3363FF0F" w14:textId="6C3BF0BC" w:rsidR="006F5FD0" w:rsidRPr="00B33EE6" w:rsidRDefault="00330A86">
      <w:pPr>
        <w:jc w:val="center"/>
        <w:rPr>
          <w:sz w:val="28"/>
          <w:szCs w:val="28"/>
          <w:lang w:val="en-GB"/>
        </w:rPr>
      </w:pPr>
      <w:r w:rsidRPr="00330A86">
        <w:rPr>
          <w:rStyle w:val="Kiemels2"/>
          <w:sz w:val="28"/>
          <w:szCs w:val="28"/>
          <w:lang w:val="en-GB"/>
        </w:rPr>
        <w:t xml:space="preserve">Online marketing activities </w:t>
      </w:r>
      <w:r>
        <w:rPr>
          <w:rStyle w:val="Kiemels2"/>
          <w:sz w:val="28"/>
          <w:szCs w:val="28"/>
          <w:lang w:val="en-GB"/>
        </w:rPr>
        <w:t>based on the marketing strategy</w:t>
      </w:r>
      <w:r w:rsidR="006F5FD0" w:rsidRPr="00B33EE6">
        <w:rPr>
          <w:rStyle w:val="Kiemels2"/>
          <w:sz w:val="28"/>
          <w:szCs w:val="28"/>
          <w:lang w:val="en-GB"/>
        </w:rPr>
        <w:br/>
      </w:r>
      <w:r w:rsidR="006F5FD0" w:rsidRPr="00330A86">
        <w:rPr>
          <w:rStyle w:val="Kiemels2"/>
          <w:sz w:val="28"/>
          <w:szCs w:val="28"/>
          <w:lang w:val="en-GB"/>
        </w:rPr>
        <w:t xml:space="preserve">Location - </w:t>
      </w:r>
      <w:r w:rsidRPr="00330A86">
        <w:rPr>
          <w:rStyle w:val="Kiemels"/>
          <w:i w:val="0"/>
          <w:sz w:val="28"/>
          <w:szCs w:val="28"/>
          <w:lang w:val="en-GB"/>
        </w:rPr>
        <w:t>Senta/Serbia</w:t>
      </w:r>
    </w:p>
    <w:p w14:paraId="1E3CC1C3" w14:textId="77777777" w:rsidR="00571687" w:rsidRPr="00B33EE6" w:rsidRDefault="00571687" w:rsidP="00584BF4">
      <w:pPr>
        <w:ind w:left="709" w:hanging="349"/>
        <w:outlineLvl w:val="0"/>
        <w:rPr>
          <w:rStyle w:val="Kiemels2"/>
          <w:sz w:val="22"/>
          <w:szCs w:val="22"/>
          <w:lang w:val="en-GB"/>
        </w:rPr>
      </w:pPr>
    </w:p>
    <w:p w14:paraId="1BE20B1E" w14:textId="77777777" w:rsidR="006F5FD0" w:rsidRPr="00B33EE6" w:rsidRDefault="007727F3" w:rsidP="00584BF4">
      <w:pPr>
        <w:ind w:left="709" w:hanging="349"/>
        <w:outlineLvl w:val="0"/>
        <w:rPr>
          <w:sz w:val="22"/>
          <w:szCs w:val="22"/>
          <w:lang w:val="en-GB"/>
        </w:rPr>
      </w:pPr>
      <w:r w:rsidRPr="00B33EE6">
        <w:rPr>
          <w:rStyle w:val="Kiemels2"/>
          <w:sz w:val="22"/>
          <w:szCs w:val="22"/>
          <w:lang w:val="en-GB"/>
        </w:rPr>
        <w:t>1.</w:t>
      </w:r>
      <w:r w:rsidR="00584BF4" w:rsidRPr="00B33EE6">
        <w:rPr>
          <w:rStyle w:val="Kiemels2"/>
          <w:sz w:val="22"/>
          <w:szCs w:val="22"/>
          <w:lang w:val="en-GB"/>
        </w:rPr>
        <w:tab/>
      </w:r>
      <w:r w:rsidR="00632BDC" w:rsidRPr="00B33EE6">
        <w:rPr>
          <w:rStyle w:val="Kiemels2"/>
          <w:sz w:val="22"/>
          <w:szCs w:val="22"/>
          <w:lang w:val="en-GB"/>
        </w:rPr>
        <w:t>R</w:t>
      </w:r>
      <w:r w:rsidR="006F5FD0" w:rsidRPr="00B33EE6">
        <w:rPr>
          <w:rStyle w:val="Kiemels2"/>
          <w:sz w:val="22"/>
          <w:szCs w:val="22"/>
          <w:lang w:val="en-GB"/>
        </w:rPr>
        <w:t>eference</w:t>
      </w:r>
    </w:p>
    <w:p w14:paraId="49D136FE" w14:textId="0A2CA538" w:rsidR="006F5FD0" w:rsidRPr="00B33EE6" w:rsidRDefault="00330A86">
      <w:pPr>
        <w:pStyle w:val="Blockquote"/>
        <w:rPr>
          <w:i/>
          <w:sz w:val="22"/>
          <w:szCs w:val="22"/>
          <w:lang w:val="en-GB"/>
        </w:rPr>
      </w:pPr>
      <w:r>
        <w:rPr>
          <w:rStyle w:val="Kiemels"/>
          <w:i w:val="0"/>
          <w:sz w:val="22"/>
          <w:szCs w:val="22"/>
          <w:lang w:val="en-GB"/>
        </w:rPr>
        <w:t>RORS00173/P1/5</w:t>
      </w:r>
    </w:p>
    <w:p w14:paraId="7A3797D8" w14:textId="77777777" w:rsidR="006F5FD0" w:rsidRPr="00B33EE6" w:rsidRDefault="007727F3" w:rsidP="00584BF4">
      <w:pPr>
        <w:ind w:left="709" w:hanging="349"/>
        <w:outlineLvl w:val="0"/>
        <w:rPr>
          <w:sz w:val="22"/>
          <w:szCs w:val="22"/>
          <w:lang w:val="en-GB"/>
        </w:rPr>
      </w:pPr>
      <w:r w:rsidRPr="00B33EE6">
        <w:rPr>
          <w:rStyle w:val="Kiemels2"/>
          <w:sz w:val="22"/>
          <w:szCs w:val="22"/>
          <w:lang w:val="en-GB"/>
        </w:rPr>
        <w:t>2.</w:t>
      </w:r>
      <w:r w:rsidR="00584BF4" w:rsidRPr="00B33EE6">
        <w:rPr>
          <w:rStyle w:val="Kiemels2"/>
          <w:sz w:val="22"/>
          <w:szCs w:val="22"/>
          <w:lang w:val="en-GB"/>
        </w:rPr>
        <w:tab/>
      </w:r>
      <w:r w:rsidR="006F5FD0" w:rsidRPr="00B33EE6">
        <w:rPr>
          <w:rStyle w:val="Kiemels2"/>
          <w:sz w:val="22"/>
          <w:szCs w:val="22"/>
          <w:lang w:val="en-GB"/>
        </w:rPr>
        <w:t>Procedure</w:t>
      </w:r>
    </w:p>
    <w:p w14:paraId="41C9370C" w14:textId="1D246662" w:rsidR="006F5FD0" w:rsidRPr="00B33EE6" w:rsidRDefault="00330A86" w:rsidP="00C867B9">
      <w:pPr>
        <w:pStyle w:val="Blockquote"/>
        <w:ind w:left="0"/>
        <w:jc w:val="both"/>
        <w:rPr>
          <w:sz w:val="22"/>
          <w:szCs w:val="22"/>
          <w:lang w:val="en-GB"/>
        </w:rPr>
      </w:pPr>
      <w:r w:rsidRPr="00330A86">
        <w:rPr>
          <w:sz w:val="22"/>
          <w:szCs w:val="22"/>
          <w:lang w:val="en-GB"/>
        </w:rPr>
        <w:t xml:space="preserve">   </w:t>
      </w:r>
      <w:r w:rsidRPr="00330A86">
        <w:rPr>
          <w:sz w:val="22"/>
          <w:szCs w:val="22"/>
          <w:lang w:val="en-GB"/>
        </w:rPr>
        <w:tab/>
        <w:t>Simplified</w:t>
      </w:r>
      <w:r w:rsidR="00584BF4" w:rsidRPr="00B33EE6">
        <w:rPr>
          <w:sz w:val="22"/>
          <w:szCs w:val="22"/>
          <w:lang w:val="en-GB"/>
        </w:rPr>
        <w:t xml:space="preserve"> </w:t>
      </w:r>
    </w:p>
    <w:p w14:paraId="5F51B1AE" w14:textId="77777777" w:rsidR="00971962" w:rsidRPr="00B33EE6" w:rsidRDefault="006F5FD0" w:rsidP="00971962">
      <w:pPr>
        <w:ind w:left="709" w:hanging="349"/>
        <w:outlineLvl w:val="0"/>
        <w:rPr>
          <w:b/>
          <w:sz w:val="22"/>
          <w:szCs w:val="22"/>
          <w:lang w:val="en-GB"/>
        </w:rPr>
      </w:pPr>
      <w:r w:rsidRPr="00B33EE6">
        <w:rPr>
          <w:rStyle w:val="Kiemels2"/>
          <w:sz w:val="22"/>
          <w:szCs w:val="22"/>
          <w:lang w:val="en-GB"/>
        </w:rPr>
        <w:t xml:space="preserve">3. </w:t>
      </w:r>
      <w:r w:rsidR="00584BF4" w:rsidRPr="00B33EE6">
        <w:rPr>
          <w:rStyle w:val="Kiemels2"/>
          <w:sz w:val="22"/>
          <w:szCs w:val="22"/>
          <w:lang w:val="en-GB"/>
        </w:rPr>
        <w:tab/>
      </w:r>
      <w:r w:rsidRPr="00B33EE6">
        <w:rPr>
          <w:rStyle w:val="Kiemels2"/>
          <w:sz w:val="22"/>
          <w:szCs w:val="22"/>
          <w:lang w:val="en-GB"/>
        </w:rPr>
        <w:t>Programme</w:t>
      </w:r>
      <w:r w:rsidR="00971962" w:rsidRPr="00B33EE6">
        <w:rPr>
          <w:rStyle w:val="Kiemels2"/>
          <w:sz w:val="22"/>
          <w:szCs w:val="22"/>
          <w:lang w:val="en-GB"/>
        </w:rPr>
        <w:t xml:space="preserve"> title</w:t>
      </w:r>
    </w:p>
    <w:p w14:paraId="5C1A56BF" w14:textId="752D9B67" w:rsidR="00971962" w:rsidRPr="00B33EE6" w:rsidRDefault="007E49A4" w:rsidP="00B33EE6">
      <w:pPr>
        <w:pStyle w:val="PRAGHeading2"/>
        <w:numPr>
          <w:ilvl w:val="0"/>
          <w:numId w:val="0"/>
        </w:numPr>
        <w:ind w:left="357" w:right="357"/>
        <w:rPr>
          <w:lang w:val="en-GB"/>
        </w:rPr>
      </w:pPr>
      <w:r w:rsidRPr="007E49A4">
        <w:rPr>
          <w:rStyle w:val="Kiemels"/>
          <w:i w:val="0"/>
          <w:sz w:val="22"/>
          <w:szCs w:val="22"/>
          <w:lang w:val="en-GB"/>
        </w:rPr>
        <w:t>Interreg IPA Romania-Serbia Programme</w:t>
      </w:r>
    </w:p>
    <w:p w14:paraId="797EC4DC" w14:textId="77777777" w:rsidR="006F5FD0" w:rsidRPr="00B33EE6" w:rsidRDefault="006F5FD0" w:rsidP="00584BF4">
      <w:pPr>
        <w:ind w:left="709" w:hanging="349"/>
        <w:outlineLvl w:val="0"/>
        <w:rPr>
          <w:sz w:val="22"/>
          <w:szCs w:val="22"/>
          <w:lang w:val="en-GB"/>
        </w:rPr>
      </w:pPr>
      <w:r w:rsidRPr="00B33EE6">
        <w:rPr>
          <w:rStyle w:val="Kiemels2"/>
          <w:sz w:val="22"/>
          <w:szCs w:val="22"/>
          <w:lang w:val="en-GB"/>
        </w:rPr>
        <w:t xml:space="preserve">4. </w:t>
      </w:r>
      <w:r w:rsidR="00584BF4" w:rsidRPr="00B33EE6">
        <w:rPr>
          <w:rStyle w:val="Kiemels2"/>
          <w:sz w:val="22"/>
          <w:szCs w:val="22"/>
          <w:lang w:val="en-GB"/>
        </w:rPr>
        <w:tab/>
      </w:r>
      <w:r w:rsidRPr="00B33EE6">
        <w:rPr>
          <w:rStyle w:val="Kiemels2"/>
          <w:sz w:val="22"/>
          <w:szCs w:val="22"/>
          <w:lang w:val="en-GB"/>
        </w:rPr>
        <w:t>Financing</w:t>
      </w:r>
    </w:p>
    <w:p w14:paraId="0F532635" w14:textId="6E53B5BD" w:rsidR="00502217" w:rsidRPr="00B33EE6" w:rsidRDefault="00330A86" w:rsidP="00502217">
      <w:pPr>
        <w:pStyle w:val="Blockquote"/>
        <w:jc w:val="both"/>
        <w:rPr>
          <w:sz w:val="22"/>
          <w:szCs w:val="22"/>
          <w:lang w:val="en-GB"/>
        </w:rPr>
      </w:pPr>
      <w:r w:rsidRPr="00330A86">
        <w:rPr>
          <w:rStyle w:val="Kiemels"/>
          <w:i w:val="0"/>
          <w:sz w:val="22"/>
          <w:szCs w:val="22"/>
          <w:lang w:val="en-GB"/>
        </w:rPr>
        <w:t>Financing agreement</w:t>
      </w:r>
    </w:p>
    <w:p w14:paraId="03ED8384" w14:textId="77777777" w:rsidR="006F5FD0" w:rsidRPr="00B33EE6" w:rsidRDefault="006F5FD0" w:rsidP="00584BF4">
      <w:pPr>
        <w:ind w:left="709" w:hanging="349"/>
        <w:outlineLvl w:val="0"/>
        <w:rPr>
          <w:sz w:val="22"/>
          <w:szCs w:val="22"/>
          <w:lang w:val="en-GB"/>
        </w:rPr>
      </w:pPr>
      <w:r w:rsidRPr="00B33EE6">
        <w:rPr>
          <w:rStyle w:val="Kiemels2"/>
          <w:sz w:val="22"/>
          <w:szCs w:val="22"/>
          <w:lang w:val="en-GB"/>
        </w:rPr>
        <w:t xml:space="preserve">5. </w:t>
      </w:r>
      <w:r w:rsidR="00584BF4" w:rsidRPr="00B33EE6">
        <w:rPr>
          <w:rStyle w:val="Kiemels2"/>
          <w:sz w:val="22"/>
          <w:szCs w:val="22"/>
          <w:lang w:val="en-GB"/>
        </w:rPr>
        <w:tab/>
      </w:r>
      <w:r w:rsidRPr="00B33EE6">
        <w:rPr>
          <w:rStyle w:val="Kiemels2"/>
          <w:sz w:val="22"/>
          <w:szCs w:val="22"/>
          <w:lang w:val="en-GB"/>
        </w:rPr>
        <w:t xml:space="preserve">Contracting </w:t>
      </w:r>
      <w:r w:rsidR="00FE4E4B">
        <w:rPr>
          <w:rStyle w:val="Kiemels2"/>
          <w:sz w:val="22"/>
          <w:szCs w:val="22"/>
          <w:lang w:val="en-GB"/>
        </w:rPr>
        <w:t>a</w:t>
      </w:r>
      <w:r w:rsidRPr="00B33EE6">
        <w:rPr>
          <w:rStyle w:val="Kiemels2"/>
          <w:sz w:val="22"/>
          <w:szCs w:val="22"/>
          <w:lang w:val="en-GB"/>
        </w:rPr>
        <w:t>uthority</w:t>
      </w:r>
    </w:p>
    <w:p w14:paraId="49DB24A3" w14:textId="2B3B5BB7" w:rsidR="008A1514" w:rsidRDefault="00330A86" w:rsidP="00B33EE6">
      <w:pPr>
        <w:ind w:left="357" w:right="357"/>
        <w:jc w:val="both"/>
        <w:rPr>
          <w:rStyle w:val="Kiemels"/>
          <w:i w:val="0"/>
          <w:sz w:val="22"/>
          <w:szCs w:val="22"/>
          <w:lang w:val="en-GB"/>
        </w:rPr>
      </w:pPr>
      <w:r w:rsidRPr="00330A86">
        <w:rPr>
          <w:rStyle w:val="Kiemels"/>
          <w:i w:val="0"/>
          <w:sz w:val="22"/>
          <w:szCs w:val="22"/>
          <w:lang w:val="en-GB"/>
        </w:rPr>
        <w:t>UDRUŽENJE ZA RAZVOJ TURIZMA TISA PALIĆ KLASTER, Radnoti Mikloša 46, 24400 Senta, Serbia</w:t>
      </w:r>
      <w:r w:rsidR="006F5FD0" w:rsidRPr="00B33EE6">
        <w:rPr>
          <w:rStyle w:val="Kiemels"/>
          <w:i w:val="0"/>
          <w:sz w:val="22"/>
          <w:szCs w:val="22"/>
          <w:lang w:val="en-GB"/>
        </w:rPr>
        <w:t xml:space="preserve"> </w:t>
      </w:r>
    </w:p>
    <w:p w14:paraId="67F4A905" w14:textId="77777777" w:rsidR="006F5FD0" w:rsidRPr="00B33EE6" w:rsidRDefault="001B15B9">
      <w:pPr>
        <w:rPr>
          <w:sz w:val="22"/>
          <w:szCs w:val="22"/>
          <w:lang w:val="en-GB"/>
        </w:rPr>
      </w:pPr>
      <w:r>
        <w:rPr>
          <w:snapToGrid/>
          <w:sz w:val="22"/>
          <w:szCs w:val="22"/>
          <w:lang w:val="en-GB"/>
        </w:rPr>
        <w:pict w14:anchorId="589D319E">
          <v:line id="_x0000_s1027" style="position:absolute;z-index:251655680" from="0,12pt" to="468pt,12.05pt" o:allowincell="f" strokecolor="#d4d4d4" strokeweight="1.75pt">
            <v:shadow on="t" origin=",32385f" offset="0,-1pt"/>
          </v:line>
        </w:pict>
      </w:r>
    </w:p>
    <w:p w14:paraId="30050B2B" w14:textId="77777777" w:rsidR="006F5FD0" w:rsidRPr="00B33EE6" w:rsidRDefault="006F5FD0" w:rsidP="00D517A4">
      <w:pPr>
        <w:jc w:val="center"/>
        <w:rPr>
          <w:sz w:val="28"/>
          <w:szCs w:val="28"/>
          <w:lang w:val="en-GB"/>
        </w:rPr>
      </w:pPr>
      <w:r w:rsidRPr="00B33EE6">
        <w:rPr>
          <w:rStyle w:val="Kiemels2"/>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Kiemels2"/>
          <w:sz w:val="22"/>
          <w:szCs w:val="22"/>
          <w:lang w:val="en-GB"/>
        </w:rPr>
        <w:t xml:space="preserve">6. </w:t>
      </w:r>
      <w:r w:rsidR="00584BF4" w:rsidRPr="00B33EE6">
        <w:rPr>
          <w:rStyle w:val="Kiemels2"/>
          <w:sz w:val="22"/>
          <w:szCs w:val="22"/>
          <w:lang w:val="en-GB"/>
        </w:rPr>
        <w:tab/>
      </w:r>
      <w:r w:rsidRPr="00B33EE6">
        <w:rPr>
          <w:rStyle w:val="Kiemels2"/>
          <w:sz w:val="22"/>
          <w:szCs w:val="22"/>
          <w:lang w:val="en-GB"/>
        </w:rPr>
        <w:t>Nature of contract</w:t>
      </w:r>
    </w:p>
    <w:p w14:paraId="71099A85" w14:textId="4BDF2214" w:rsidR="006F5FD0" w:rsidRPr="00B33EE6" w:rsidRDefault="006F5FD0">
      <w:pPr>
        <w:pStyle w:val="Blockquote"/>
        <w:jc w:val="both"/>
        <w:rPr>
          <w:i/>
          <w:sz w:val="22"/>
          <w:szCs w:val="22"/>
          <w:lang w:val="en-GB"/>
        </w:rPr>
      </w:pPr>
      <w:r w:rsidRPr="00330A86">
        <w:rPr>
          <w:rStyle w:val="Kiemels"/>
          <w:i w:val="0"/>
          <w:sz w:val="22"/>
          <w:szCs w:val="22"/>
          <w:lang w:val="en-GB"/>
        </w:rPr>
        <w:t>Global price</w:t>
      </w:r>
    </w:p>
    <w:p w14:paraId="1879C6BF" w14:textId="77777777" w:rsidR="006F5FD0" w:rsidRPr="00B33EE6" w:rsidRDefault="006F5FD0" w:rsidP="00584BF4">
      <w:pPr>
        <w:ind w:left="709" w:hanging="352"/>
        <w:outlineLvl w:val="0"/>
        <w:rPr>
          <w:sz w:val="22"/>
          <w:szCs w:val="22"/>
          <w:lang w:val="en-GB"/>
        </w:rPr>
      </w:pPr>
      <w:r w:rsidRPr="00B33EE6">
        <w:rPr>
          <w:rStyle w:val="Kiemels2"/>
          <w:sz w:val="22"/>
          <w:szCs w:val="22"/>
          <w:lang w:val="en-GB"/>
        </w:rPr>
        <w:t xml:space="preserve">7. </w:t>
      </w:r>
      <w:r w:rsidR="00584BF4" w:rsidRPr="00B33EE6">
        <w:rPr>
          <w:rStyle w:val="Kiemels2"/>
          <w:sz w:val="22"/>
          <w:szCs w:val="22"/>
          <w:lang w:val="en-GB"/>
        </w:rPr>
        <w:tab/>
      </w:r>
      <w:r w:rsidRPr="00B33EE6">
        <w:rPr>
          <w:rStyle w:val="Kiemels2"/>
          <w:sz w:val="22"/>
          <w:szCs w:val="22"/>
          <w:lang w:val="en-GB"/>
        </w:rPr>
        <w:t>Contract description</w:t>
      </w:r>
    </w:p>
    <w:p w14:paraId="12CA4C8E" w14:textId="701A5A9B" w:rsidR="006F5FD0" w:rsidRPr="00B33EE6" w:rsidRDefault="00330A86">
      <w:pPr>
        <w:pStyle w:val="Blockquote"/>
        <w:jc w:val="both"/>
        <w:rPr>
          <w:i/>
          <w:sz w:val="22"/>
          <w:szCs w:val="22"/>
          <w:lang w:val="en-GB"/>
        </w:rPr>
      </w:pPr>
      <w:r w:rsidRPr="00330A86">
        <w:rPr>
          <w:rStyle w:val="Kiemels"/>
          <w:i w:val="0"/>
          <w:sz w:val="22"/>
          <w:szCs w:val="22"/>
          <w:lang w:val="en-GB"/>
        </w:rPr>
        <w:t>Successful implementation:</w:t>
      </w:r>
      <w:r>
        <w:rPr>
          <w:rStyle w:val="Kiemels"/>
          <w:i w:val="0"/>
          <w:sz w:val="22"/>
          <w:szCs w:val="22"/>
          <w:lang w:val="en-GB"/>
        </w:rPr>
        <w:t xml:space="preserve"> </w:t>
      </w:r>
      <w:r w:rsidRPr="00330A86">
        <w:rPr>
          <w:rStyle w:val="Kiemels"/>
          <w:i w:val="0"/>
          <w:sz w:val="22"/>
          <w:szCs w:val="22"/>
          <w:lang w:val="en-GB"/>
        </w:rPr>
        <w:t>O</w:t>
      </w:r>
      <w:r>
        <w:rPr>
          <w:rStyle w:val="Kiemels"/>
          <w:i w:val="0"/>
          <w:sz w:val="22"/>
          <w:szCs w:val="22"/>
          <w:lang w:val="en-GB"/>
        </w:rPr>
        <w:t xml:space="preserve">nline </w:t>
      </w:r>
      <w:r w:rsidRPr="00330A86">
        <w:rPr>
          <w:rStyle w:val="Kiemels"/>
          <w:i w:val="0"/>
          <w:sz w:val="22"/>
          <w:szCs w:val="22"/>
          <w:lang w:val="en-GB"/>
        </w:rPr>
        <w:t xml:space="preserve">marketing activities based on the marketing strategy, respecting the </w:t>
      </w:r>
      <w:r w:rsidR="007E49A4" w:rsidRPr="007E49A4">
        <w:rPr>
          <w:rStyle w:val="Kiemels"/>
          <w:i w:val="0"/>
          <w:sz w:val="22"/>
          <w:szCs w:val="22"/>
          <w:lang w:val="en-GB"/>
        </w:rPr>
        <w:t>Interreg IPA Romania-Serbia Programme</w:t>
      </w:r>
      <w:r w:rsidR="007E49A4">
        <w:rPr>
          <w:rStyle w:val="Kiemels"/>
          <w:i w:val="0"/>
          <w:sz w:val="22"/>
          <w:szCs w:val="22"/>
          <w:lang w:val="en-GB"/>
        </w:rPr>
        <w:t xml:space="preserve"> </w:t>
      </w:r>
      <w:r w:rsidRPr="00330A86">
        <w:rPr>
          <w:rStyle w:val="Kiemels"/>
          <w:i w:val="0"/>
          <w:sz w:val="22"/>
          <w:szCs w:val="22"/>
          <w:lang w:val="en-GB"/>
        </w:rPr>
        <w:t>requirements</w:t>
      </w:r>
      <w:r>
        <w:rPr>
          <w:rStyle w:val="Kiemels"/>
          <w:i w:val="0"/>
          <w:sz w:val="22"/>
          <w:szCs w:val="22"/>
          <w:lang w:val="en-GB"/>
        </w:rPr>
        <w:t>.</w:t>
      </w:r>
    </w:p>
    <w:p w14:paraId="75E79BC7" w14:textId="77777777" w:rsidR="006F5FD0" w:rsidRPr="00B33EE6" w:rsidRDefault="006F5FD0" w:rsidP="00584BF4">
      <w:pPr>
        <w:ind w:left="709" w:hanging="349"/>
        <w:outlineLvl w:val="0"/>
        <w:rPr>
          <w:sz w:val="22"/>
          <w:szCs w:val="22"/>
          <w:lang w:val="en-GB"/>
        </w:rPr>
      </w:pPr>
      <w:r w:rsidRPr="00B33EE6">
        <w:rPr>
          <w:rStyle w:val="Kiemels2"/>
          <w:sz w:val="22"/>
          <w:szCs w:val="22"/>
          <w:lang w:val="en-GB"/>
        </w:rPr>
        <w:t xml:space="preserve">8. </w:t>
      </w:r>
      <w:r w:rsidR="00584BF4" w:rsidRPr="00B33EE6">
        <w:rPr>
          <w:rStyle w:val="Kiemels2"/>
          <w:sz w:val="22"/>
          <w:szCs w:val="22"/>
          <w:lang w:val="en-GB"/>
        </w:rPr>
        <w:tab/>
      </w:r>
      <w:r w:rsidRPr="00B33EE6">
        <w:rPr>
          <w:rStyle w:val="Kiemels2"/>
          <w:sz w:val="22"/>
          <w:szCs w:val="22"/>
          <w:lang w:val="en-GB"/>
        </w:rPr>
        <w:t>Number and titles of lots</w:t>
      </w:r>
    </w:p>
    <w:p w14:paraId="51502A56" w14:textId="2D7AFA7E" w:rsidR="00E9047D" w:rsidRPr="00B33EE6" w:rsidRDefault="00364564" w:rsidP="00584BF4">
      <w:pPr>
        <w:ind w:left="709" w:hanging="349"/>
        <w:outlineLvl w:val="0"/>
        <w:rPr>
          <w:rStyle w:val="Kiemels"/>
          <w:i w:val="0"/>
          <w:sz w:val="22"/>
          <w:szCs w:val="22"/>
          <w:lang w:val="en-GB"/>
        </w:rPr>
      </w:pPr>
      <w:r w:rsidRPr="00330A86">
        <w:rPr>
          <w:rStyle w:val="Kiemels"/>
          <w:i w:val="0"/>
          <w:sz w:val="22"/>
          <w:szCs w:val="22"/>
          <w:lang w:val="en-GB"/>
        </w:rPr>
        <w:t>O</w:t>
      </w:r>
      <w:r w:rsidR="00DA0ABA" w:rsidRPr="00330A86">
        <w:rPr>
          <w:rStyle w:val="Kiemels"/>
          <w:i w:val="0"/>
          <w:sz w:val="22"/>
          <w:szCs w:val="22"/>
          <w:lang w:val="en-GB"/>
        </w:rPr>
        <w:t>ne lot only</w:t>
      </w:r>
    </w:p>
    <w:p w14:paraId="56CF52C7" w14:textId="77777777" w:rsidR="006F5FD0" w:rsidRPr="00B33EE6" w:rsidRDefault="006F5FD0" w:rsidP="00584BF4">
      <w:pPr>
        <w:ind w:left="709" w:hanging="349"/>
        <w:outlineLvl w:val="0"/>
        <w:rPr>
          <w:rStyle w:val="Kiemels2"/>
          <w:sz w:val="22"/>
          <w:szCs w:val="22"/>
          <w:lang w:val="en-GB"/>
        </w:rPr>
      </w:pPr>
      <w:r w:rsidRPr="00B33EE6">
        <w:rPr>
          <w:rStyle w:val="Kiemels2"/>
          <w:sz w:val="22"/>
          <w:szCs w:val="22"/>
          <w:lang w:val="en-GB"/>
        </w:rPr>
        <w:t xml:space="preserve">9. </w:t>
      </w:r>
      <w:r w:rsidR="00584BF4" w:rsidRPr="00B33EE6">
        <w:rPr>
          <w:rStyle w:val="Kiemels2"/>
          <w:sz w:val="22"/>
          <w:szCs w:val="22"/>
          <w:lang w:val="en-GB"/>
        </w:rPr>
        <w:tab/>
      </w:r>
      <w:r w:rsidRPr="00B33EE6">
        <w:rPr>
          <w:rStyle w:val="Kiemels2"/>
          <w:sz w:val="22"/>
          <w:szCs w:val="22"/>
          <w:lang w:val="en-GB"/>
        </w:rPr>
        <w:t>Maximum budget</w:t>
      </w:r>
    </w:p>
    <w:p w14:paraId="39BB965D" w14:textId="60D3C219" w:rsidR="00971962" w:rsidRPr="00B33EE6" w:rsidRDefault="00330A86" w:rsidP="00971962">
      <w:pPr>
        <w:pStyle w:val="Blockquote"/>
        <w:jc w:val="both"/>
        <w:rPr>
          <w:sz w:val="22"/>
          <w:szCs w:val="22"/>
          <w:highlight w:val="yellow"/>
          <w:lang w:val="en-GB"/>
        </w:rPr>
      </w:pPr>
      <w:r w:rsidRPr="00330A86">
        <w:rPr>
          <w:rStyle w:val="Kiemels2"/>
          <w:b w:val="0"/>
          <w:sz w:val="22"/>
          <w:szCs w:val="22"/>
          <w:lang w:val="en-GB"/>
        </w:rPr>
        <w:t xml:space="preserve">EUR </w:t>
      </w:r>
      <w:r>
        <w:rPr>
          <w:rStyle w:val="Kiemels2"/>
          <w:b w:val="0"/>
          <w:sz w:val="22"/>
          <w:szCs w:val="22"/>
          <w:lang w:val="en-GB"/>
        </w:rPr>
        <w:t>35</w:t>
      </w:r>
      <w:r w:rsidRPr="00330A86">
        <w:rPr>
          <w:rStyle w:val="Kiemels2"/>
          <w:b w:val="0"/>
          <w:sz w:val="22"/>
          <w:szCs w:val="22"/>
          <w:lang w:val="en-GB"/>
        </w:rPr>
        <w:t xml:space="preserve">.000 or </w:t>
      </w:r>
      <w:r w:rsidR="00AF4B7C" w:rsidRPr="00AF4B7C">
        <w:rPr>
          <w:rStyle w:val="Kiemels2"/>
          <w:b w:val="0"/>
          <w:sz w:val="22"/>
          <w:szCs w:val="22"/>
          <w:lang w:val="en-GB"/>
        </w:rPr>
        <w:t>4</w:t>
      </w:r>
      <w:r w:rsidR="00AF4B7C">
        <w:rPr>
          <w:rStyle w:val="Kiemels2"/>
          <w:b w:val="0"/>
          <w:sz w:val="22"/>
          <w:szCs w:val="22"/>
          <w:lang w:val="en-GB"/>
        </w:rPr>
        <w:t>.</w:t>
      </w:r>
      <w:r w:rsidR="00AF4B7C" w:rsidRPr="00AF4B7C">
        <w:rPr>
          <w:rStyle w:val="Kiemels2"/>
          <w:b w:val="0"/>
          <w:sz w:val="22"/>
          <w:szCs w:val="22"/>
          <w:lang w:val="en-GB"/>
        </w:rPr>
        <w:t>108</w:t>
      </w:r>
      <w:r w:rsidR="00AF4B7C">
        <w:rPr>
          <w:rStyle w:val="Kiemels2"/>
          <w:b w:val="0"/>
          <w:sz w:val="22"/>
          <w:szCs w:val="22"/>
          <w:lang w:val="en-GB"/>
        </w:rPr>
        <w:t>.</w:t>
      </w:r>
      <w:r w:rsidR="00AF4B7C" w:rsidRPr="00AF4B7C">
        <w:rPr>
          <w:rStyle w:val="Kiemels2"/>
          <w:b w:val="0"/>
          <w:sz w:val="22"/>
          <w:szCs w:val="22"/>
          <w:lang w:val="en-GB"/>
        </w:rPr>
        <w:t>650</w:t>
      </w:r>
      <w:r w:rsidRPr="00330A86">
        <w:rPr>
          <w:rStyle w:val="Kiemels2"/>
          <w:b w:val="0"/>
          <w:sz w:val="22"/>
          <w:szCs w:val="22"/>
          <w:lang w:val="en-GB"/>
        </w:rPr>
        <w:t xml:space="preserve"> RSD (by the InforEuro exchange rate </w:t>
      </w:r>
      <w:r w:rsidRPr="00AF4B7C">
        <w:rPr>
          <w:rStyle w:val="Kiemels2"/>
          <w:b w:val="0"/>
          <w:sz w:val="22"/>
          <w:szCs w:val="22"/>
          <w:lang w:val="en-GB"/>
        </w:rPr>
        <w:t xml:space="preserve">of </w:t>
      </w:r>
      <w:r w:rsidR="00AF4B7C" w:rsidRPr="00AF4B7C">
        <w:rPr>
          <w:rStyle w:val="Kiemels2"/>
          <w:b w:val="0"/>
          <w:sz w:val="22"/>
          <w:szCs w:val="22"/>
          <w:lang w:val="en-GB"/>
        </w:rPr>
        <w:t>December</w:t>
      </w:r>
      <w:r w:rsidRPr="00AF4B7C">
        <w:rPr>
          <w:rStyle w:val="Kiemels2"/>
          <w:b w:val="0"/>
          <w:sz w:val="22"/>
          <w:szCs w:val="22"/>
          <w:lang w:val="en-GB"/>
        </w:rPr>
        <w:t xml:space="preserve"> 2025.).</w:t>
      </w:r>
    </w:p>
    <w:p w14:paraId="6C843D95" w14:textId="77777777" w:rsidR="006F5FD0" w:rsidRPr="00B33EE6" w:rsidRDefault="001B15B9">
      <w:pPr>
        <w:pStyle w:val="Blockquote"/>
        <w:jc w:val="both"/>
        <w:rPr>
          <w:sz w:val="22"/>
          <w:szCs w:val="22"/>
          <w:lang w:val="en-GB"/>
        </w:rPr>
      </w:pPr>
      <w:r>
        <w:rPr>
          <w:snapToGrid/>
          <w:sz w:val="22"/>
          <w:szCs w:val="22"/>
          <w:lang w:val="en-GB"/>
        </w:rPr>
        <w:pict w14:anchorId="21854D6C">
          <v:line id="_x0000_s1028" style="position:absolute;left:0;text-align:left;z-index:251656704" from="-1.05pt,17.55pt" to="466.95pt,17.6pt" o:allowincell="f" strokecolor="#d4d4d4" strokeweight="1.75pt">
            <v:shadow on="t" origin=",32385f" offset="0,-1pt"/>
          </v:line>
        </w:pict>
      </w:r>
    </w:p>
    <w:p w14:paraId="283B6821" w14:textId="77777777" w:rsidR="006F5FD0" w:rsidRPr="00B33EE6" w:rsidRDefault="006F5FD0" w:rsidP="00D517A4">
      <w:pPr>
        <w:jc w:val="center"/>
        <w:rPr>
          <w:sz w:val="28"/>
          <w:szCs w:val="28"/>
          <w:lang w:val="en-GB"/>
        </w:rPr>
      </w:pPr>
      <w:r w:rsidRPr="00B33EE6">
        <w:rPr>
          <w:rStyle w:val="Kiemels2"/>
          <w:sz w:val="28"/>
          <w:szCs w:val="28"/>
          <w:lang w:val="en-GB"/>
        </w:rPr>
        <w:t>CONDITIONS OF PARTICIPATION</w:t>
      </w:r>
    </w:p>
    <w:p w14:paraId="2CB5FCF7" w14:textId="4EFF6DAD" w:rsidR="00B9793F" w:rsidRDefault="00B9793F" w:rsidP="006E1BD0">
      <w:pPr>
        <w:pStyle w:val="Lbjegyzetszveg"/>
        <w:ind w:firstLine="426"/>
        <w:rPr>
          <w:rStyle w:val="Kiemels2"/>
          <w:sz w:val="22"/>
          <w:szCs w:val="22"/>
          <w:lang w:val="en-GB"/>
        </w:rPr>
      </w:pPr>
      <w:r>
        <w:rPr>
          <w:rStyle w:val="Kiemels2"/>
          <w:sz w:val="22"/>
          <w:szCs w:val="22"/>
          <w:lang w:val="en-GB"/>
        </w:rPr>
        <w:t xml:space="preserve">10. </w:t>
      </w:r>
      <w:r w:rsidRPr="00D97139">
        <w:rPr>
          <w:rStyle w:val="Kiemels2"/>
          <w:sz w:val="22"/>
          <w:szCs w:val="22"/>
          <w:lang w:val="en-GB"/>
        </w:rPr>
        <w:t>Legal basis, eligibility and rules of origin</w:t>
      </w:r>
    </w:p>
    <w:p w14:paraId="381F6A2D" w14:textId="77777777" w:rsidR="00326B16" w:rsidRPr="00D97139" w:rsidRDefault="00326B16" w:rsidP="006E1BD0">
      <w:pPr>
        <w:pStyle w:val="Lbjegyzetszveg"/>
        <w:ind w:firstLine="426"/>
        <w:rPr>
          <w:rStyle w:val="Kiemels2"/>
          <w:sz w:val="22"/>
          <w:szCs w:val="22"/>
          <w:lang w:val="en-GB"/>
        </w:rPr>
      </w:pPr>
    </w:p>
    <w:p w14:paraId="4D8AD5AD" w14:textId="21CD1760" w:rsidR="00B9793F" w:rsidRPr="00525840" w:rsidRDefault="00B9793F" w:rsidP="006E1BD0">
      <w:pPr>
        <w:pStyle w:val="paragraph"/>
        <w:spacing w:before="0" w:beforeAutospacing="0" w:after="0" w:afterAutospacing="0"/>
        <w:ind w:right="270"/>
        <w:jc w:val="both"/>
        <w:textAlignment w:val="baseline"/>
        <w:rPr>
          <w:rStyle w:val="eop"/>
          <w:snapToGrid w:val="0"/>
          <w:sz w:val="22"/>
          <w:szCs w:val="22"/>
          <w:lang w:val="en-US" w:eastAsia="en-US"/>
        </w:rPr>
      </w:pPr>
    </w:p>
    <w:p w14:paraId="0476A994" w14:textId="5D92FC0C" w:rsidR="00B9793F" w:rsidRDefault="00B9793F" w:rsidP="00330A86">
      <w:pPr>
        <w:pStyle w:val="paragraph"/>
        <w:spacing w:before="0" w:beforeAutospacing="0" w:after="0" w:afterAutospacing="0"/>
        <w:ind w:left="426"/>
        <w:jc w:val="both"/>
        <w:textAlignment w:val="baseline"/>
        <w:rPr>
          <w:iCs/>
          <w:sz w:val="22"/>
          <w:szCs w:val="22"/>
          <w:lang w:val="en-IE"/>
        </w:rPr>
      </w:pPr>
      <w:r w:rsidRPr="00330A86">
        <w:rPr>
          <w:iCs/>
          <w:sz w:val="22"/>
          <w:szCs w:val="22"/>
          <w:lang w:val="en-IE"/>
        </w:rPr>
        <w:t>The legal basis of this procedure is Regulation (EU) No [</w:t>
      </w:r>
      <w:r w:rsidR="00445514" w:rsidRPr="00330A86">
        <w:rPr>
          <w:iCs/>
          <w:sz w:val="22"/>
          <w:szCs w:val="22"/>
          <w:lang w:val="en-IE"/>
        </w:rPr>
        <w:t>1529</w:t>
      </w:r>
      <w:r w:rsidRPr="00330A86">
        <w:rPr>
          <w:iCs/>
          <w:sz w:val="22"/>
          <w:szCs w:val="22"/>
          <w:lang w:val="en-IE"/>
        </w:rPr>
        <w:t xml:space="preserve">] establishing the Instrument for Pre-accession </w:t>
      </w:r>
      <w:r w:rsidR="00330A86" w:rsidRPr="00330A86">
        <w:rPr>
          <w:iCs/>
          <w:sz w:val="22"/>
          <w:szCs w:val="22"/>
          <w:lang w:val="en-IE"/>
        </w:rPr>
        <w:t>Assistance (IPA III)</w:t>
      </w:r>
      <w:r w:rsidRPr="00330A86">
        <w:rPr>
          <w:iCs/>
          <w:sz w:val="22"/>
          <w:szCs w:val="22"/>
          <w:lang w:val="en-IE"/>
        </w:rPr>
        <w:t>.</w:t>
      </w:r>
    </w:p>
    <w:p w14:paraId="57544065" w14:textId="77777777" w:rsidR="00B9793F" w:rsidRDefault="00B9793F" w:rsidP="006E1BD0">
      <w:pPr>
        <w:pStyle w:val="paragraph"/>
        <w:spacing w:before="0" w:beforeAutospacing="0" w:after="0" w:afterAutospacing="0"/>
        <w:jc w:val="both"/>
        <w:textAlignment w:val="baseline"/>
        <w:rPr>
          <w:rFonts w:ascii="Segoe UI" w:hAnsi="Segoe UI" w:cs="Segoe UI"/>
          <w:sz w:val="22"/>
          <w:szCs w:val="22"/>
          <w:lang w:val="en-US"/>
        </w:rPr>
      </w:pPr>
    </w:p>
    <w:p w14:paraId="56375448"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p>
    <w:p w14:paraId="706DA4AA" w14:textId="42FC0976" w:rsidR="00330A86" w:rsidRPr="003846A3" w:rsidRDefault="00330A86" w:rsidP="00330A86">
      <w:pPr>
        <w:pStyle w:val="paragraph"/>
        <w:ind w:left="426"/>
        <w:jc w:val="both"/>
        <w:textAlignment w:val="baseline"/>
        <w:rPr>
          <w:iCs/>
          <w:sz w:val="22"/>
          <w:szCs w:val="22"/>
          <w:lang w:val="en-IE"/>
        </w:rPr>
      </w:pPr>
      <w:r w:rsidRPr="003846A3">
        <w:rPr>
          <w:b/>
          <w:bCs/>
          <w:iCs/>
          <w:sz w:val="22"/>
          <w:szCs w:val="22"/>
          <w:lang w:val="en-IE"/>
        </w:rPr>
        <w:t>Rule of Nationality:</w:t>
      </w:r>
      <w:r w:rsidRPr="003846A3">
        <w:rPr>
          <w:iCs/>
          <w:sz w:val="22"/>
          <w:szCs w:val="22"/>
          <w:lang w:val="en-IE"/>
        </w:rPr>
        <w:t xml:space="preserve"> 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14:paraId="39530DE3" w14:textId="77777777" w:rsidR="00330A86" w:rsidRPr="003846A3" w:rsidRDefault="00330A86" w:rsidP="00330A86">
      <w:pPr>
        <w:pStyle w:val="paragraph"/>
        <w:ind w:left="426"/>
        <w:jc w:val="both"/>
        <w:textAlignment w:val="baseline"/>
        <w:rPr>
          <w:iCs/>
          <w:sz w:val="22"/>
          <w:szCs w:val="22"/>
          <w:lang w:val="en-IE"/>
        </w:rPr>
      </w:pPr>
      <w:r w:rsidRPr="003846A3">
        <w:rPr>
          <w:iCs/>
          <w:sz w:val="22"/>
          <w:szCs w:val="22"/>
          <w:lang w:val="en-IE"/>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14:paraId="42488852" w14:textId="77777777" w:rsidR="00330A86" w:rsidRPr="003846A3" w:rsidRDefault="00330A86" w:rsidP="00330A86">
      <w:pPr>
        <w:pStyle w:val="paragraph"/>
        <w:ind w:left="426"/>
        <w:textAlignment w:val="baseline"/>
        <w:rPr>
          <w:iCs/>
          <w:sz w:val="22"/>
          <w:szCs w:val="22"/>
          <w:lang w:val="en-IE"/>
        </w:rPr>
      </w:pPr>
      <w:r w:rsidRPr="003846A3">
        <w:rPr>
          <w:iCs/>
          <w:sz w:val="22"/>
          <w:szCs w:val="22"/>
          <w:lang w:val="en-IE"/>
        </w:rPr>
        <w:t>a) EU Member States</w:t>
      </w:r>
    </w:p>
    <w:p w14:paraId="73A276DF" w14:textId="77777777" w:rsidR="00330A86" w:rsidRPr="003846A3" w:rsidRDefault="00330A86" w:rsidP="00330A86">
      <w:pPr>
        <w:pStyle w:val="paragraph"/>
        <w:ind w:left="426"/>
        <w:textAlignment w:val="baseline"/>
        <w:rPr>
          <w:iCs/>
          <w:sz w:val="22"/>
          <w:szCs w:val="22"/>
          <w:lang w:val="en-IE"/>
        </w:rPr>
      </w:pPr>
      <w:r w:rsidRPr="003846A3">
        <w:rPr>
          <w:iCs/>
          <w:sz w:val="22"/>
          <w:szCs w:val="22"/>
          <w:lang w:val="en-IE"/>
        </w:rPr>
        <w:t>b) Beneficiaries listed in the Annex I of the IPA III</w:t>
      </w:r>
    </w:p>
    <w:p w14:paraId="3AB734FC" w14:textId="77777777" w:rsidR="00330A86" w:rsidRPr="003846A3" w:rsidRDefault="00330A86" w:rsidP="00330A86">
      <w:pPr>
        <w:pStyle w:val="paragraph"/>
        <w:ind w:left="426"/>
        <w:textAlignment w:val="baseline"/>
        <w:rPr>
          <w:iCs/>
          <w:sz w:val="22"/>
          <w:szCs w:val="22"/>
          <w:lang w:val="en-IE"/>
        </w:rPr>
      </w:pPr>
      <w:r w:rsidRPr="003846A3">
        <w:rPr>
          <w:iCs/>
          <w:sz w:val="22"/>
          <w:szCs w:val="22"/>
          <w:lang w:val="en-IE"/>
        </w:rPr>
        <w:t>c) European Economic Area</w:t>
      </w:r>
    </w:p>
    <w:p w14:paraId="217877A6" w14:textId="77777777" w:rsidR="00330A86" w:rsidRPr="003846A3" w:rsidRDefault="00330A86" w:rsidP="00330A86">
      <w:pPr>
        <w:pStyle w:val="paragraph"/>
        <w:ind w:left="426"/>
        <w:rPr>
          <w:iCs/>
          <w:sz w:val="22"/>
          <w:szCs w:val="22"/>
          <w:lang w:val="en-IE"/>
        </w:rPr>
      </w:pPr>
      <w:r w:rsidRPr="003846A3">
        <w:rPr>
          <w:iCs/>
          <w:sz w:val="22"/>
          <w:szCs w:val="22"/>
          <w:lang w:val="en-IE"/>
        </w:rPr>
        <w:t>d) Neighbourhood partner countries and territories covered by NDICI (annexe I of NDICI)</w:t>
      </w:r>
    </w:p>
    <w:p w14:paraId="2592D573" w14:textId="77777777" w:rsidR="00330A86" w:rsidRPr="003846A3" w:rsidRDefault="00330A86" w:rsidP="00330A86">
      <w:pPr>
        <w:pStyle w:val="paragraph"/>
        <w:ind w:left="426"/>
        <w:textAlignment w:val="baseline"/>
        <w:rPr>
          <w:iCs/>
          <w:sz w:val="22"/>
          <w:szCs w:val="22"/>
          <w:lang w:val="en-IE"/>
        </w:rPr>
      </w:pPr>
      <w:r w:rsidRPr="003846A3">
        <w:rPr>
          <w:iCs/>
          <w:sz w:val="22"/>
          <w:szCs w:val="22"/>
          <w:lang w:val="en-IE"/>
        </w:rPr>
        <w:t>e) Countries for which the Commission has adopted a decision approving the request for reciprocal access to external assistance. Currently, there are no such countries.</w:t>
      </w:r>
    </w:p>
    <w:p w14:paraId="0D1374D2" w14:textId="77777777" w:rsidR="00330A86" w:rsidRPr="003846A3" w:rsidRDefault="00330A86" w:rsidP="00330A86">
      <w:pPr>
        <w:pStyle w:val="paragraph"/>
        <w:ind w:left="426"/>
        <w:jc w:val="both"/>
        <w:textAlignment w:val="baseline"/>
        <w:rPr>
          <w:iCs/>
          <w:sz w:val="22"/>
          <w:szCs w:val="22"/>
          <w:lang w:val="en-IE"/>
        </w:rPr>
      </w:pPr>
      <w:r w:rsidRPr="003846A3">
        <w:rPr>
          <w:iCs/>
          <w:sz w:val="22"/>
          <w:szCs w:val="22"/>
          <w:lang w:val="en-IE"/>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14:paraId="484BDFBA" w14:textId="2A720CE3" w:rsidR="00B9793F" w:rsidRPr="00330A86" w:rsidRDefault="00330A86" w:rsidP="00330A86">
      <w:pPr>
        <w:pStyle w:val="paragraph"/>
        <w:ind w:left="426"/>
        <w:jc w:val="both"/>
        <w:textAlignment w:val="baseline"/>
        <w:rPr>
          <w:rStyle w:val="eop"/>
          <w:iCs/>
          <w:sz w:val="22"/>
          <w:szCs w:val="22"/>
          <w:lang w:val="en-IE"/>
        </w:rPr>
      </w:pPr>
      <w:r w:rsidRPr="003846A3">
        <w:rPr>
          <w:iCs/>
          <w:sz w:val="22"/>
          <w:szCs w:val="22"/>
          <w:lang w:val="en-US"/>
        </w:rPr>
        <w:t xml:space="preserve">Rule of Origin: Goods and materials supplied under a procurement or a grant contract, financed under the INTERREG IPA Romania-Serbia Programme are fully untied and can originate in any country. All supplies and materials are fully untied and no verification of origins </w:t>
      </w:r>
      <w:r w:rsidRPr="00EF6D18">
        <w:rPr>
          <w:iCs/>
          <w:sz w:val="22"/>
          <w:szCs w:val="22"/>
          <w:lang w:val="en-US"/>
        </w:rPr>
        <w:t xml:space="preserve">is </w:t>
      </w:r>
      <w:r w:rsidRPr="003846A3">
        <w:rPr>
          <w:iCs/>
          <w:sz w:val="22"/>
          <w:szCs w:val="22"/>
          <w:lang w:val="en-US"/>
        </w:rPr>
        <w:t>required</w:t>
      </w:r>
      <w:r w:rsidRPr="003846A3">
        <w:rPr>
          <w:iCs/>
          <w:sz w:val="22"/>
          <w:szCs w:val="22"/>
          <w:lang w:val="en-IE"/>
        </w:rPr>
        <w:t>.</w:t>
      </w:r>
    </w:p>
    <w:p w14:paraId="21D2BECF" w14:textId="77777777" w:rsidR="00B9793F" w:rsidRPr="006E1BD0" w:rsidRDefault="00B9793F" w:rsidP="00584BF4">
      <w:pPr>
        <w:ind w:left="709" w:hanging="349"/>
        <w:outlineLvl w:val="0"/>
        <w:rPr>
          <w:rStyle w:val="Kiemels2"/>
          <w:sz w:val="22"/>
          <w:szCs w:val="22"/>
        </w:rPr>
      </w:pPr>
    </w:p>
    <w:p w14:paraId="63522FC5" w14:textId="77777777" w:rsidR="006F5FD0" w:rsidRPr="00B33EE6" w:rsidRDefault="006F5FD0" w:rsidP="00584BF4">
      <w:pPr>
        <w:ind w:left="709" w:hanging="349"/>
        <w:outlineLvl w:val="0"/>
        <w:rPr>
          <w:sz w:val="22"/>
          <w:szCs w:val="22"/>
          <w:lang w:val="en-GB"/>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sidRPr="00B33EE6">
        <w:rPr>
          <w:rStyle w:val="Kiemels2"/>
          <w:sz w:val="22"/>
          <w:szCs w:val="22"/>
          <w:lang w:val="en-GB"/>
        </w:rPr>
        <w:t>1</w:t>
      </w:r>
      <w:r w:rsidR="00632BDC" w:rsidRPr="00B33EE6">
        <w:rPr>
          <w:rStyle w:val="Kiemels2"/>
          <w:sz w:val="22"/>
          <w:szCs w:val="22"/>
          <w:lang w:val="en-GB"/>
        </w:rPr>
        <w:t>1</w:t>
      </w:r>
      <w:r w:rsidRPr="00B33EE6">
        <w:rPr>
          <w:rStyle w:val="Kiemels2"/>
          <w:sz w:val="22"/>
          <w:szCs w:val="22"/>
          <w:lang w:val="en-GB"/>
        </w:rPr>
        <w:t xml:space="preserve">. </w:t>
      </w:r>
      <w:r w:rsidR="00584BF4" w:rsidRPr="00B33EE6">
        <w:rPr>
          <w:rStyle w:val="Kiemels2"/>
          <w:sz w:val="22"/>
          <w:szCs w:val="22"/>
          <w:lang w:val="en-GB"/>
        </w:rPr>
        <w:tab/>
      </w:r>
      <w:r w:rsidRPr="00B33EE6">
        <w:rPr>
          <w:rStyle w:val="Kiemels2"/>
          <w:sz w:val="22"/>
          <w:szCs w:val="22"/>
          <w:lang w:val="en-GB"/>
        </w:rPr>
        <w:t xml:space="preserve">Number of </w:t>
      </w:r>
      <w:r w:rsidR="00632BDC" w:rsidRPr="00B33EE6">
        <w:rPr>
          <w:rStyle w:val="Kiemels2"/>
          <w:sz w:val="22"/>
          <w:szCs w:val="22"/>
          <w:lang w:val="en-GB"/>
        </w:rPr>
        <w:t>tenders</w:t>
      </w:r>
    </w:p>
    <w:p w14:paraId="62FF8F53"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7B54A5E6" w14:textId="77777777" w:rsidR="006F5FD0" w:rsidRPr="00B33EE6" w:rsidRDefault="006F5FD0" w:rsidP="00584BF4">
      <w:pPr>
        <w:ind w:left="709" w:hanging="349"/>
        <w:outlineLvl w:val="0"/>
        <w:rPr>
          <w:sz w:val="22"/>
          <w:szCs w:val="22"/>
          <w:lang w:val="en-GB"/>
        </w:rPr>
      </w:pPr>
      <w:r w:rsidRPr="00B33EE6">
        <w:rPr>
          <w:rStyle w:val="Kiemels2"/>
          <w:sz w:val="22"/>
          <w:szCs w:val="22"/>
          <w:lang w:val="en-GB"/>
        </w:rPr>
        <w:t>1</w:t>
      </w:r>
      <w:r w:rsidR="00632BDC" w:rsidRPr="00B33EE6">
        <w:rPr>
          <w:rStyle w:val="Kiemels2"/>
          <w:sz w:val="22"/>
          <w:szCs w:val="22"/>
          <w:lang w:val="en-GB"/>
        </w:rPr>
        <w:t>2</w:t>
      </w:r>
      <w:r w:rsidRPr="00B33EE6">
        <w:rPr>
          <w:rStyle w:val="Kiemels2"/>
          <w:sz w:val="22"/>
          <w:szCs w:val="22"/>
          <w:lang w:val="en-GB"/>
        </w:rPr>
        <w:t xml:space="preserve">. </w:t>
      </w:r>
      <w:r w:rsidR="00584BF4" w:rsidRPr="00B33EE6">
        <w:rPr>
          <w:rStyle w:val="Kiemels2"/>
          <w:sz w:val="22"/>
          <w:szCs w:val="22"/>
          <w:lang w:val="en-GB"/>
        </w:rPr>
        <w:tab/>
      </w:r>
      <w:r w:rsidRPr="00B33EE6">
        <w:rPr>
          <w:rStyle w:val="Kiemels2"/>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Kiemels2"/>
          <w:sz w:val="22"/>
          <w:szCs w:val="22"/>
          <w:lang w:val="en-GB"/>
        </w:rPr>
        <w:lastRenderedPageBreak/>
        <w:t>1</w:t>
      </w:r>
      <w:r w:rsidR="005639EC" w:rsidRPr="00B33EE6">
        <w:rPr>
          <w:rStyle w:val="Kiemels2"/>
          <w:sz w:val="22"/>
          <w:szCs w:val="22"/>
          <w:lang w:val="en-GB"/>
        </w:rPr>
        <w:t>3</w:t>
      </w:r>
      <w:r w:rsidRPr="00B33EE6">
        <w:rPr>
          <w:rStyle w:val="Kiemels2"/>
          <w:sz w:val="22"/>
          <w:szCs w:val="22"/>
          <w:lang w:val="en-GB"/>
        </w:rPr>
        <w:t xml:space="preserve">. </w:t>
      </w:r>
      <w:r w:rsidR="00584BF4" w:rsidRPr="00B33EE6">
        <w:rPr>
          <w:rStyle w:val="Kiemels2"/>
          <w:sz w:val="22"/>
          <w:szCs w:val="22"/>
          <w:lang w:val="en-GB"/>
        </w:rPr>
        <w:tab/>
      </w:r>
      <w:r w:rsidRPr="00B33EE6">
        <w:rPr>
          <w:rStyle w:val="Kiemels2"/>
          <w:sz w:val="22"/>
          <w:szCs w:val="22"/>
          <w:lang w:val="en-GB"/>
        </w:rPr>
        <w:t>Sub-contracting</w:t>
      </w:r>
    </w:p>
    <w:p w14:paraId="2C010702" w14:textId="77777777" w:rsidR="00E9047D" w:rsidRPr="00B33EE6" w:rsidRDefault="006D6080" w:rsidP="00584BF4">
      <w:pPr>
        <w:ind w:left="709" w:hanging="349"/>
        <w:outlineLvl w:val="0"/>
        <w:rPr>
          <w:rStyle w:val="Kiemels"/>
          <w:i w:val="0"/>
          <w:sz w:val="22"/>
          <w:szCs w:val="22"/>
          <w:lang w:val="en-GB"/>
        </w:rPr>
      </w:pPr>
      <w:r w:rsidRPr="00B33EE6">
        <w:rPr>
          <w:rStyle w:val="Kiemels"/>
          <w:i w:val="0"/>
          <w:sz w:val="22"/>
          <w:szCs w:val="22"/>
          <w:lang w:val="en-GB"/>
        </w:rPr>
        <w:t>Subcontracting is allowed</w:t>
      </w:r>
      <w:r w:rsidR="000C1101" w:rsidRPr="00B33EE6">
        <w:rPr>
          <w:rStyle w:val="Kiemels"/>
          <w:i w:val="0"/>
          <w:sz w:val="22"/>
          <w:szCs w:val="22"/>
          <w:lang w:val="en-GB"/>
        </w:rPr>
        <w:t>.</w:t>
      </w:r>
    </w:p>
    <w:p w14:paraId="3E76976B" w14:textId="77777777" w:rsidR="006F5FD0" w:rsidRPr="00B33EE6" w:rsidRDefault="001B15B9">
      <w:pPr>
        <w:keepNext/>
        <w:jc w:val="center"/>
        <w:rPr>
          <w:sz w:val="28"/>
          <w:szCs w:val="28"/>
          <w:lang w:val="en-GB"/>
        </w:rPr>
      </w:pPr>
      <w:r>
        <w:rPr>
          <w:snapToGrid/>
          <w:sz w:val="22"/>
          <w:szCs w:val="22"/>
          <w:lang w:val="en-GB"/>
        </w:rPr>
        <w:pict w14:anchorId="11F7E59B">
          <v:line id="_x0000_s1029" style="position:absolute;left:0;text-align:left;z-index:251657728" from="1.5pt,2.05pt" to="469.5pt,2.1pt" o:allowincell="f" strokecolor="#d4d4d4" strokeweight="1.75pt">
            <v:shadow on="t" origin=",32385f" offset="0,-1pt"/>
          </v:line>
        </w:pict>
      </w:r>
      <w:r w:rsidR="006F5FD0" w:rsidRPr="00B33EE6">
        <w:rPr>
          <w:rStyle w:val="Kiemels2"/>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Kiemels2"/>
          <w:sz w:val="22"/>
          <w:szCs w:val="22"/>
          <w:lang w:val="en-GB"/>
        </w:rPr>
        <w:t>1</w:t>
      </w:r>
      <w:r w:rsidR="005639EC" w:rsidRPr="00B33EE6">
        <w:rPr>
          <w:rStyle w:val="Kiemels2"/>
          <w:sz w:val="22"/>
          <w:szCs w:val="22"/>
          <w:lang w:val="en-GB"/>
        </w:rPr>
        <w:t>4</w:t>
      </w:r>
      <w:r w:rsidRPr="00B33EE6">
        <w:rPr>
          <w:rStyle w:val="Kiemels2"/>
          <w:sz w:val="22"/>
          <w:szCs w:val="22"/>
          <w:lang w:val="en-GB"/>
        </w:rPr>
        <w:t xml:space="preserve">. </w:t>
      </w:r>
      <w:r w:rsidR="00584BF4" w:rsidRPr="00B33EE6">
        <w:rPr>
          <w:rStyle w:val="Kiemels2"/>
          <w:sz w:val="22"/>
          <w:szCs w:val="22"/>
          <w:lang w:val="en-GB"/>
        </w:rPr>
        <w:tab/>
      </w:r>
      <w:r w:rsidRPr="00B33EE6">
        <w:rPr>
          <w:rStyle w:val="Kiemels2"/>
          <w:sz w:val="22"/>
          <w:szCs w:val="22"/>
          <w:lang w:val="en-GB"/>
        </w:rPr>
        <w:t>Provisional commencement date of the contract</w:t>
      </w:r>
    </w:p>
    <w:p w14:paraId="7C4EA8E0" w14:textId="02517136" w:rsidR="006F5FD0" w:rsidRPr="001B15B9" w:rsidRDefault="001B15B9" w:rsidP="00571687">
      <w:pPr>
        <w:pStyle w:val="Blockquote"/>
        <w:jc w:val="both"/>
        <w:rPr>
          <w:i/>
          <w:sz w:val="22"/>
          <w:szCs w:val="22"/>
          <w:lang w:val="en-GB"/>
        </w:rPr>
      </w:pPr>
      <w:r w:rsidRPr="001B15B9">
        <w:rPr>
          <w:rStyle w:val="Kiemels"/>
          <w:i w:val="0"/>
          <w:sz w:val="22"/>
          <w:szCs w:val="22"/>
          <w:lang w:val="en-GB"/>
        </w:rPr>
        <w:t>02.02.2026.</w:t>
      </w:r>
    </w:p>
    <w:p w14:paraId="70B1A4AA" w14:textId="77777777" w:rsidR="006F5FD0" w:rsidRPr="001B15B9" w:rsidRDefault="005639EC" w:rsidP="00571687">
      <w:pPr>
        <w:ind w:left="709" w:hanging="349"/>
        <w:outlineLvl w:val="0"/>
        <w:rPr>
          <w:sz w:val="22"/>
          <w:szCs w:val="22"/>
          <w:lang w:val="en-GB"/>
        </w:rPr>
      </w:pPr>
      <w:r w:rsidRPr="001B15B9">
        <w:rPr>
          <w:rStyle w:val="Kiemels2"/>
          <w:sz w:val="22"/>
          <w:szCs w:val="22"/>
          <w:lang w:val="en-GB"/>
        </w:rPr>
        <w:t>15</w:t>
      </w:r>
      <w:r w:rsidR="006F5FD0" w:rsidRPr="001B15B9">
        <w:rPr>
          <w:rStyle w:val="Kiemels2"/>
          <w:sz w:val="22"/>
          <w:szCs w:val="22"/>
          <w:lang w:val="en-GB"/>
        </w:rPr>
        <w:t xml:space="preserve">. </w:t>
      </w:r>
      <w:r w:rsidR="00584BF4" w:rsidRPr="001B15B9">
        <w:rPr>
          <w:rStyle w:val="Kiemels2"/>
          <w:sz w:val="22"/>
          <w:szCs w:val="22"/>
          <w:lang w:val="en-GB"/>
        </w:rPr>
        <w:tab/>
      </w:r>
      <w:r w:rsidRPr="001B15B9">
        <w:rPr>
          <w:rStyle w:val="Kiemels2"/>
          <w:sz w:val="22"/>
          <w:szCs w:val="22"/>
          <w:lang w:val="en-GB"/>
        </w:rPr>
        <w:t>Implementation</w:t>
      </w:r>
      <w:r w:rsidR="006F5FD0" w:rsidRPr="001B15B9">
        <w:rPr>
          <w:rStyle w:val="Kiemels2"/>
          <w:sz w:val="22"/>
          <w:szCs w:val="22"/>
          <w:lang w:val="en-GB"/>
        </w:rPr>
        <w:t xml:space="preserve"> period of </w:t>
      </w:r>
      <w:r w:rsidRPr="001B15B9">
        <w:rPr>
          <w:rStyle w:val="Kiemels2"/>
          <w:sz w:val="22"/>
          <w:szCs w:val="22"/>
          <w:lang w:val="en-GB"/>
        </w:rPr>
        <w:t>the</w:t>
      </w:r>
      <w:r w:rsidR="00476D80" w:rsidRPr="001B15B9">
        <w:rPr>
          <w:rStyle w:val="Kiemels2"/>
          <w:sz w:val="22"/>
          <w:szCs w:val="22"/>
          <w:lang w:val="en-GB"/>
        </w:rPr>
        <w:t xml:space="preserve"> tasks </w:t>
      </w:r>
    </w:p>
    <w:p w14:paraId="6A07015F" w14:textId="42FE4590" w:rsidR="006F5FD0" w:rsidRPr="00B33EE6" w:rsidRDefault="001B15B9" w:rsidP="00571687">
      <w:pPr>
        <w:pStyle w:val="Blockquote"/>
        <w:jc w:val="both"/>
        <w:rPr>
          <w:i/>
          <w:sz w:val="22"/>
          <w:szCs w:val="22"/>
          <w:lang w:val="en-GB"/>
        </w:rPr>
      </w:pPr>
      <w:r w:rsidRPr="001B15B9">
        <w:rPr>
          <w:rStyle w:val="Kiemels"/>
          <w:i w:val="0"/>
          <w:sz w:val="22"/>
          <w:szCs w:val="22"/>
          <w:lang w:val="en-GB"/>
        </w:rPr>
        <w:t>6 months</w:t>
      </w:r>
    </w:p>
    <w:p w14:paraId="29CC7DD8" w14:textId="77777777" w:rsidR="006F5FD0" w:rsidRPr="00B33EE6" w:rsidRDefault="001B15B9">
      <w:pPr>
        <w:rPr>
          <w:sz w:val="22"/>
          <w:szCs w:val="22"/>
          <w:lang w:val="en-GB"/>
        </w:rPr>
      </w:pPr>
      <w:r>
        <w:rPr>
          <w:snapToGrid/>
          <w:sz w:val="22"/>
          <w:szCs w:val="22"/>
          <w:lang w:val="en-GB"/>
        </w:rPr>
        <w:pict w14:anchorId="6E3015B7">
          <v:line id="_x0000_s1030" style="position:absolute;z-index:251658752" from="0,12pt" to="468pt,12.05pt" o:allowincell="f" strokecolor="#d4d4d4" strokeweight="1.75pt">
            <v:shadow on="t" origin=",32385f" offset="0,-1pt"/>
          </v:line>
        </w:pict>
      </w:r>
    </w:p>
    <w:p w14:paraId="25048343" w14:textId="77777777" w:rsidR="006F5FD0" w:rsidRPr="00B33EE6" w:rsidRDefault="006F5FD0">
      <w:pPr>
        <w:jc w:val="center"/>
        <w:rPr>
          <w:sz w:val="28"/>
          <w:szCs w:val="28"/>
          <w:lang w:val="en-GB"/>
        </w:rPr>
      </w:pPr>
      <w:r w:rsidRPr="00B33EE6">
        <w:rPr>
          <w:rStyle w:val="Kiemels2"/>
          <w:sz w:val="28"/>
          <w:szCs w:val="28"/>
          <w:lang w:val="en-GB"/>
        </w:rPr>
        <w:t>SELECTION AND AWARD CRITERIA</w:t>
      </w:r>
    </w:p>
    <w:p w14:paraId="392C793B" w14:textId="37D53532" w:rsidR="006F5FD0" w:rsidRDefault="005639EC" w:rsidP="00584BF4">
      <w:pPr>
        <w:ind w:left="709" w:hanging="349"/>
        <w:outlineLvl w:val="0"/>
        <w:rPr>
          <w:rStyle w:val="Kiemels2"/>
          <w:sz w:val="22"/>
          <w:szCs w:val="22"/>
          <w:lang w:val="en-GB"/>
        </w:rPr>
      </w:pPr>
      <w:r w:rsidRPr="00B33EE6">
        <w:rPr>
          <w:rStyle w:val="Kiemels2"/>
          <w:sz w:val="22"/>
          <w:szCs w:val="22"/>
          <w:lang w:val="en-GB"/>
        </w:rPr>
        <w:t>16</w:t>
      </w:r>
      <w:r w:rsidR="006F5FD0" w:rsidRPr="00B33EE6">
        <w:rPr>
          <w:rStyle w:val="Kiemels2"/>
          <w:sz w:val="22"/>
          <w:szCs w:val="22"/>
          <w:lang w:val="en-GB"/>
        </w:rPr>
        <w:t xml:space="preserve">. </w:t>
      </w:r>
      <w:r w:rsidR="00584BF4" w:rsidRPr="00B33EE6">
        <w:rPr>
          <w:rStyle w:val="Kiemels2"/>
          <w:sz w:val="22"/>
          <w:szCs w:val="22"/>
          <w:lang w:val="en-GB"/>
        </w:rPr>
        <w:tab/>
      </w:r>
      <w:r w:rsidR="006F5FD0" w:rsidRPr="00B33EE6">
        <w:rPr>
          <w:rStyle w:val="Kiemels2"/>
          <w:sz w:val="22"/>
          <w:szCs w:val="22"/>
          <w:lang w:val="en-GB"/>
        </w:rPr>
        <w:t>Selection criteria</w:t>
      </w:r>
    </w:p>
    <w:p w14:paraId="6CB7A2FF"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14:paraId="5BF50C91"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62F0014C"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2C6EACA8" w14:textId="77777777" w:rsidR="00215403" w:rsidRDefault="00215403" w:rsidP="00215403">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96697A8" w14:textId="77777777" w:rsidR="00215403" w:rsidRPr="00B33EE6" w:rsidRDefault="00215403" w:rsidP="00584BF4">
      <w:pPr>
        <w:ind w:left="709" w:hanging="349"/>
        <w:outlineLvl w:val="0"/>
        <w:rPr>
          <w:sz w:val="22"/>
          <w:szCs w:val="22"/>
          <w:lang w:val="en-GB"/>
        </w:rPr>
      </w:pPr>
    </w:p>
    <w:p w14:paraId="0D716E4E" w14:textId="351B547B" w:rsidR="006F5FD0"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13C30922" w14:textId="7484D4E9" w:rsidR="004916FF" w:rsidRDefault="004916FF">
      <w:pPr>
        <w:pStyle w:val="Blockquote"/>
        <w:jc w:val="both"/>
        <w:rPr>
          <w:sz w:val="22"/>
          <w:szCs w:val="22"/>
          <w:lang w:val="en-GB"/>
        </w:rPr>
      </w:pPr>
      <w:r w:rsidRPr="004916FF">
        <w:rPr>
          <w:sz w:val="22"/>
          <w:szCs w:val="22"/>
          <w:lang w:val="en-GB"/>
        </w:rPr>
        <w:t xml:space="preserve">The </w:t>
      </w:r>
      <w:r w:rsidR="00400098">
        <w:rPr>
          <w:sz w:val="22"/>
          <w:szCs w:val="22"/>
          <w:lang w:val="en-GB"/>
        </w:rPr>
        <w:t>tenderer</w:t>
      </w:r>
      <w:r w:rsidR="00FB41D6" w:rsidRPr="006E1BD0">
        <w:rPr>
          <w:sz w:val="22"/>
          <w:szCs w:val="22"/>
          <w:lang w:val="en-IE"/>
        </w:rPr>
        <w:t xml:space="preserve"> </w:t>
      </w:r>
      <w:r w:rsidRPr="004916FF">
        <w:rPr>
          <w:sz w:val="22"/>
          <w:szCs w:val="22"/>
          <w:lang w:val="en-GB"/>
        </w:rPr>
        <w:t>shall not use previous experience which caused breach of contract and termination by a contracting authority as a reference for selection criteria.</w:t>
      </w:r>
    </w:p>
    <w:p w14:paraId="21A3968F" w14:textId="77777777" w:rsidR="004F5016" w:rsidRDefault="004F5016" w:rsidP="004916FF">
      <w:pPr>
        <w:ind w:firstLine="414"/>
        <w:rPr>
          <w:sz w:val="22"/>
          <w:szCs w:val="22"/>
        </w:rPr>
      </w:pPr>
    </w:p>
    <w:p w14:paraId="35725DB4" w14:textId="2EC04854" w:rsidR="004916FF" w:rsidRPr="004916FF" w:rsidRDefault="004F5016" w:rsidP="004916FF">
      <w:pPr>
        <w:ind w:firstLine="414"/>
        <w:rPr>
          <w:sz w:val="22"/>
          <w:szCs w:val="22"/>
        </w:rPr>
      </w:pPr>
      <w:r>
        <w:rPr>
          <w:sz w:val="22"/>
          <w:szCs w:val="22"/>
        </w:rPr>
        <w:t>T</w:t>
      </w:r>
      <w:r w:rsidR="004916FF" w:rsidRPr="004F5016">
        <w:rPr>
          <w:sz w:val="22"/>
          <w:szCs w:val="22"/>
        </w:rPr>
        <w:t>he selection criteria for each tenderer are as follows:</w:t>
      </w:r>
    </w:p>
    <w:p w14:paraId="4A3BC96C" w14:textId="77777777" w:rsidR="004916FF" w:rsidRPr="006E1BD0" w:rsidRDefault="004916FF">
      <w:pPr>
        <w:pStyle w:val="Blockquote"/>
        <w:jc w:val="both"/>
        <w:rPr>
          <w:sz w:val="22"/>
          <w:szCs w:val="22"/>
        </w:rPr>
      </w:pPr>
    </w:p>
    <w:p w14:paraId="53A16187" w14:textId="6EDF769A"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lastRenderedPageBreak/>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2BF7D369" w14:textId="1904433C" w:rsidR="00235A71" w:rsidRPr="004F5016" w:rsidRDefault="004F5016" w:rsidP="004F5016">
      <w:pPr>
        <w:pStyle w:val="Blockquote"/>
        <w:numPr>
          <w:ilvl w:val="0"/>
          <w:numId w:val="45"/>
        </w:numPr>
        <w:ind w:right="357" w:firstLine="3"/>
        <w:jc w:val="both"/>
        <w:rPr>
          <w:sz w:val="22"/>
          <w:szCs w:val="22"/>
          <w:lang w:val="en-GB"/>
        </w:rPr>
      </w:pPr>
      <w:r w:rsidRPr="00025604">
        <w:rPr>
          <w:sz w:val="22"/>
          <w:szCs w:val="22"/>
          <w:lang w:val="en-GB"/>
        </w:rPr>
        <w:t>the average annual turnover of the tenderer in t</w:t>
      </w:r>
      <w:r>
        <w:rPr>
          <w:sz w:val="22"/>
          <w:szCs w:val="22"/>
          <w:lang w:val="en-GB"/>
        </w:rPr>
        <w:t>he last three years must exceed</w:t>
      </w:r>
      <w:r w:rsidRPr="00025604">
        <w:rPr>
          <w:sz w:val="22"/>
          <w:szCs w:val="22"/>
          <w:lang w:val="en-GB"/>
        </w:rPr>
        <w:t xml:space="preserve"> the annualised </w:t>
      </w:r>
      <w:r>
        <w:rPr>
          <w:sz w:val="22"/>
          <w:szCs w:val="22"/>
          <w:lang w:val="en-GB"/>
        </w:rPr>
        <w:t>maximum budget of the contract</w:t>
      </w:r>
    </w:p>
    <w:p w14:paraId="5D762B00" w14:textId="35CFF5F5"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77777777"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3EE22D0E" w14:textId="18AEC2C9" w:rsidR="00235A71" w:rsidRPr="004F5016" w:rsidRDefault="004F5016" w:rsidP="004F5016">
      <w:pPr>
        <w:pStyle w:val="Blockquote"/>
        <w:numPr>
          <w:ilvl w:val="0"/>
          <w:numId w:val="46"/>
        </w:numPr>
        <w:spacing w:before="0"/>
        <w:ind w:right="357"/>
        <w:jc w:val="both"/>
        <w:rPr>
          <w:sz w:val="22"/>
          <w:szCs w:val="22"/>
          <w:lang w:val="en-GB"/>
        </w:rPr>
      </w:pPr>
      <w:r w:rsidRPr="00225C04">
        <w:rPr>
          <w:sz w:val="22"/>
          <w:szCs w:val="22"/>
          <w:lang w:val="en-GB"/>
        </w:rPr>
        <w:t>at least one staff currently work for the tenderer in fields related to this contract;</w:t>
      </w:r>
    </w:p>
    <w:p w14:paraId="05E75179" w14:textId="1F279678"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4F5016" w:rsidRPr="004F5016">
        <w:rPr>
          <w:sz w:val="22"/>
          <w:szCs w:val="22"/>
          <w:lang w:val="en-GB"/>
        </w:rPr>
        <w:t>five</w:t>
      </w:r>
      <w:r w:rsidR="00862885" w:rsidRPr="004F5016">
        <w:rPr>
          <w:sz w:val="22"/>
          <w:szCs w:val="22"/>
          <w:lang w:val="en-GB"/>
        </w:rPr>
        <w:t xml:space="preserve"> years</w:t>
      </w:r>
      <w:r w:rsidR="00862885" w:rsidRPr="00A046E7">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14:paraId="33FB9019" w14:textId="6F37370B" w:rsidR="004F5016" w:rsidRPr="00985E19" w:rsidRDefault="004F5016" w:rsidP="004F5016">
      <w:pPr>
        <w:pStyle w:val="Blockquote"/>
        <w:numPr>
          <w:ilvl w:val="0"/>
          <w:numId w:val="46"/>
        </w:numPr>
        <w:spacing w:before="0"/>
        <w:ind w:right="357"/>
        <w:jc w:val="both"/>
        <w:rPr>
          <w:sz w:val="22"/>
          <w:szCs w:val="22"/>
          <w:lang w:val="es-ES_tradnl"/>
        </w:rPr>
      </w:pPr>
      <w:r w:rsidRPr="00985E19">
        <w:rPr>
          <w:sz w:val="22"/>
          <w:szCs w:val="22"/>
          <w:lang w:val="en-GB"/>
        </w:rPr>
        <w:t xml:space="preserve">the tenderer has provided services whose total budget value reach at least </w:t>
      </w:r>
      <w:r w:rsidR="00B4552C" w:rsidRPr="001B15B9">
        <w:rPr>
          <w:sz w:val="22"/>
          <w:szCs w:val="22"/>
          <w:lang w:val="en-GB"/>
        </w:rPr>
        <w:t>30</w:t>
      </w:r>
      <w:r w:rsidRPr="001B15B9">
        <w:rPr>
          <w:sz w:val="22"/>
          <w:szCs w:val="22"/>
          <w:lang w:val="en-GB"/>
        </w:rPr>
        <w:t>.000</w:t>
      </w:r>
      <w:bookmarkStart w:id="14" w:name="_GoBack"/>
      <w:bookmarkEnd w:id="14"/>
      <w:r w:rsidRPr="00985E19">
        <w:rPr>
          <w:sz w:val="22"/>
          <w:szCs w:val="22"/>
          <w:lang w:val="en-GB"/>
        </w:rPr>
        <w:t xml:space="preserve"> EUR in fields similar to or related to this procurement which was implemented at any moment during the reference period: the last five years.</w:t>
      </w:r>
    </w:p>
    <w:p w14:paraId="04E0E162" w14:textId="23522069" w:rsidR="00B644B9" w:rsidRDefault="00B644B9" w:rsidP="006E1BD0">
      <w:pPr>
        <w:pStyle w:val="Blockquote"/>
        <w:tabs>
          <w:tab w:val="left" w:pos="284"/>
        </w:tabs>
        <w:jc w:val="both"/>
        <w:rPr>
          <w:sz w:val="22"/>
          <w:szCs w:val="22"/>
          <w:lang w:val="en-GB"/>
        </w:rPr>
      </w:pPr>
      <w:r w:rsidRPr="00B644B9">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51B1F72F" w14:textId="77777777"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364A443" w14:textId="5B10F972" w:rsidR="007121FB" w:rsidRPr="00B33EE6" w:rsidRDefault="007121FB" w:rsidP="007121FB">
      <w:pPr>
        <w:pStyle w:val="Blockquote"/>
        <w:jc w:val="both"/>
        <w:rPr>
          <w:sz w:val="22"/>
          <w:szCs w:val="22"/>
          <w:lang w:val="en-GB"/>
        </w:rPr>
      </w:pPr>
    </w:p>
    <w:p w14:paraId="36FE5E2E" w14:textId="77777777" w:rsidR="006F5FD0" w:rsidRPr="00B33EE6" w:rsidRDefault="00994EA3" w:rsidP="00584BF4">
      <w:pPr>
        <w:ind w:left="709" w:hanging="349"/>
        <w:outlineLvl w:val="0"/>
        <w:rPr>
          <w:sz w:val="22"/>
          <w:szCs w:val="22"/>
          <w:lang w:val="en-GB"/>
        </w:rPr>
      </w:pPr>
      <w:r w:rsidRPr="00B33EE6">
        <w:rPr>
          <w:rStyle w:val="Kiemels2"/>
          <w:sz w:val="22"/>
          <w:szCs w:val="22"/>
          <w:lang w:val="en-GB"/>
        </w:rPr>
        <w:t>17</w:t>
      </w:r>
      <w:r w:rsidR="006F5FD0" w:rsidRPr="00B33EE6">
        <w:rPr>
          <w:rStyle w:val="Kiemels2"/>
          <w:sz w:val="22"/>
          <w:szCs w:val="22"/>
          <w:lang w:val="en-GB"/>
        </w:rPr>
        <w:t xml:space="preserve">. </w:t>
      </w:r>
      <w:r w:rsidR="00584BF4" w:rsidRPr="00B33EE6">
        <w:rPr>
          <w:rStyle w:val="Kiemels2"/>
          <w:sz w:val="22"/>
          <w:szCs w:val="22"/>
          <w:lang w:val="en-GB"/>
        </w:rPr>
        <w:tab/>
      </w:r>
      <w:r w:rsidR="006F5FD0" w:rsidRPr="00B33EE6">
        <w:rPr>
          <w:rStyle w:val="Kiemels2"/>
          <w:sz w:val="22"/>
          <w:szCs w:val="22"/>
          <w:lang w:val="en-GB"/>
        </w:rPr>
        <w:t>Award criteria</w:t>
      </w:r>
    </w:p>
    <w:p w14:paraId="6D263351" w14:textId="200AF8A9" w:rsidR="00060001" w:rsidRPr="003F1149" w:rsidRDefault="00F33539" w:rsidP="006E1BD0">
      <w:pPr>
        <w:pStyle w:val="Blockquote"/>
        <w:ind w:right="1"/>
        <w:jc w:val="both"/>
        <w:rPr>
          <w:sz w:val="22"/>
          <w:szCs w:val="22"/>
          <w:lang w:val="en-GB"/>
        </w:rPr>
      </w:pPr>
      <w:r>
        <w:rPr>
          <w:sz w:val="22"/>
          <w:szCs w:val="22"/>
          <w:lang w:val="en-GB"/>
        </w:rPr>
        <w:t>Best</w:t>
      </w:r>
      <w:r w:rsidR="00060001">
        <w:rPr>
          <w:sz w:val="22"/>
          <w:szCs w:val="22"/>
          <w:lang w:val="en-GB"/>
        </w:rPr>
        <w:t xml:space="preserve"> </w:t>
      </w:r>
      <w:r w:rsidR="00060001" w:rsidRPr="00B619CC">
        <w:rPr>
          <w:lang w:val="en-GB"/>
        </w:rPr>
        <w:t xml:space="preserve">price-quality </w:t>
      </w:r>
      <w:r>
        <w:rPr>
          <w:lang w:val="en-GB"/>
        </w:rPr>
        <w:t>ratio.</w:t>
      </w:r>
    </w:p>
    <w:p w14:paraId="576FDB42" w14:textId="6AF27081" w:rsidR="006F5FD0" w:rsidRPr="00B33EE6" w:rsidRDefault="00397073">
      <w:pPr>
        <w:pStyle w:val="Blockquote"/>
        <w:jc w:val="both"/>
        <w:rPr>
          <w:sz w:val="22"/>
          <w:szCs w:val="22"/>
          <w:lang w:val="en-GB"/>
        </w:rPr>
      </w:pPr>
      <w:r w:rsidRPr="00B33EE6">
        <w:rPr>
          <w:sz w:val="22"/>
          <w:szCs w:val="22"/>
          <w:lang w:val="en-GB"/>
        </w:rPr>
        <w:t>.</w:t>
      </w:r>
    </w:p>
    <w:p w14:paraId="793B56EE" w14:textId="77777777" w:rsidR="006F5FD0" w:rsidRPr="00B33EE6" w:rsidRDefault="001B15B9">
      <w:pPr>
        <w:rPr>
          <w:sz w:val="22"/>
          <w:szCs w:val="22"/>
          <w:lang w:val="en-GB"/>
        </w:rPr>
      </w:pPr>
      <w:r>
        <w:rPr>
          <w:snapToGrid/>
          <w:sz w:val="22"/>
          <w:szCs w:val="22"/>
          <w:lang w:val="en-GB"/>
        </w:rPr>
        <w:pict w14:anchorId="45BE0657">
          <v:line id="_x0000_s1031" style="position:absolute;z-index:251659776" from="0,12pt" to="468pt,12.05pt" o:allowincell="f" strokecolor="#d4d4d4" strokeweight="1.75pt">
            <v:shadow on="t" origin=",32385f" offset="0,-1pt"/>
          </v:line>
        </w:pict>
      </w:r>
    </w:p>
    <w:p w14:paraId="7482CE23" w14:textId="77777777" w:rsidR="006F5FD0" w:rsidRPr="00B33EE6" w:rsidRDefault="00994EA3">
      <w:pPr>
        <w:keepNext/>
        <w:jc w:val="center"/>
        <w:rPr>
          <w:sz w:val="28"/>
          <w:szCs w:val="28"/>
          <w:lang w:val="en-GB"/>
        </w:rPr>
      </w:pPr>
      <w:r w:rsidRPr="00B33EE6">
        <w:rPr>
          <w:rStyle w:val="Kiemels2"/>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Kiemels2"/>
          <w:sz w:val="22"/>
          <w:szCs w:val="22"/>
          <w:lang w:val="en-GB"/>
        </w:rPr>
        <w:t>18</w:t>
      </w:r>
      <w:r w:rsidR="006F5FD0" w:rsidRPr="00B33EE6">
        <w:rPr>
          <w:rStyle w:val="Kiemels2"/>
          <w:sz w:val="22"/>
          <w:szCs w:val="22"/>
          <w:lang w:val="en-GB"/>
        </w:rPr>
        <w:t xml:space="preserve">. </w:t>
      </w:r>
      <w:r w:rsidR="00584BF4" w:rsidRPr="00B33EE6">
        <w:rPr>
          <w:rStyle w:val="Kiemels2"/>
          <w:sz w:val="22"/>
          <w:szCs w:val="22"/>
          <w:lang w:val="en-GB"/>
        </w:rPr>
        <w:tab/>
      </w:r>
      <w:r w:rsidR="006F5FD0" w:rsidRPr="00B33EE6">
        <w:rPr>
          <w:rStyle w:val="Kiemels2"/>
          <w:sz w:val="22"/>
          <w:szCs w:val="22"/>
          <w:lang w:val="en-GB"/>
        </w:rPr>
        <w:t xml:space="preserve">Deadline for </w:t>
      </w:r>
      <w:r w:rsidR="0013314C">
        <w:rPr>
          <w:rStyle w:val="Kiemels2"/>
          <w:sz w:val="22"/>
          <w:szCs w:val="22"/>
          <w:lang w:val="en-GB"/>
        </w:rPr>
        <w:t xml:space="preserve">submission </w:t>
      </w:r>
      <w:r w:rsidR="006F5FD0" w:rsidRPr="00B33EE6">
        <w:rPr>
          <w:rStyle w:val="Kiemels2"/>
          <w:sz w:val="22"/>
          <w:szCs w:val="22"/>
          <w:lang w:val="en-GB"/>
        </w:rPr>
        <w:t xml:space="preserve">of </w:t>
      </w:r>
      <w:r w:rsidRPr="00B33EE6">
        <w:rPr>
          <w:rStyle w:val="Kiemels2"/>
          <w:sz w:val="22"/>
          <w:szCs w:val="22"/>
          <w:lang w:val="en-GB"/>
        </w:rPr>
        <w:t>tenders</w:t>
      </w:r>
    </w:p>
    <w:p w14:paraId="61DD2F00" w14:textId="77777777" w:rsidR="006F5FD0" w:rsidRPr="00B33EE6" w:rsidRDefault="00994EA3">
      <w:pPr>
        <w:pStyle w:val="Blockquote"/>
        <w:jc w:val="both"/>
        <w:rPr>
          <w:i/>
          <w:sz w:val="22"/>
          <w:szCs w:val="22"/>
          <w:lang w:val="en-GB"/>
        </w:rPr>
      </w:pPr>
      <w:r w:rsidRPr="00B33EE6">
        <w:rPr>
          <w:rStyle w:val="Kiemels"/>
          <w:i w:val="0"/>
          <w:sz w:val="22"/>
          <w:szCs w:val="22"/>
          <w:lang w:val="en-GB"/>
        </w:rPr>
        <w:t xml:space="preserve">The deadline for </w:t>
      </w:r>
      <w:r w:rsidR="0013314C">
        <w:rPr>
          <w:rStyle w:val="Kiemels"/>
          <w:i w:val="0"/>
          <w:sz w:val="22"/>
          <w:szCs w:val="22"/>
          <w:lang w:val="en-GB"/>
        </w:rPr>
        <w:t xml:space="preserve">submission </w:t>
      </w:r>
      <w:r w:rsidRPr="00B33EE6">
        <w:rPr>
          <w:rStyle w:val="Kiemels"/>
          <w:i w:val="0"/>
          <w:sz w:val="22"/>
          <w:szCs w:val="22"/>
          <w:lang w:val="en-GB"/>
        </w:rPr>
        <w:t xml:space="preserve">of tenders is specified in point 8 of the </w:t>
      </w:r>
      <w:r w:rsidR="00881C2D">
        <w:rPr>
          <w:rStyle w:val="Kiemels"/>
          <w:i w:val="0"/>
          <w:sz w:val="22"/>
          <w:szCs w:val="22"/>
          <w:lang w:val="en-GB"/>
        </w:rPr>
        <w:t>i</w:t>
      </w:r>
      <w:r w:rsidRPr="00B33EE6">
        <w:rPr>
          <w:rStyle w:val="Kiemels"/>
          <w:i w:val="0"/>
          <w:sz w:val="22"/>
          <w:szCs w:val="22"/>
          <w:lang w:val="en-GB"/>
        </w:rPr>
        <w:t xml:space="preserve">nstruction to </w:t>
      </w:r>
      <w:r w:rsidR="00881C2D">
        <w:rPr>
          <w:rStyle w:val="Kiemels"/>
          <w:i w:val="0"/>
          <w:sz w:val="22"/>
          <w:szCs w:val="22"/>
          <w:lang w:val="en-GB"/>
        </w:rPr>
        <w:t>t</w:t>
      </w:r>
      <w:r w:rsidRPr="00B33EE6">
        <w:rPr>
          <w:rStyle w:val="Kiemels"/>
          <w:i w:val="0"/>
          <w:sz w:val="22"/>
          <w:szCs w:val="22"/>
          <w:lang w:val="en-GB"/>
        </w:rPr>
        <w:t>enderers.</w:t>
      </w:r>
      <w:r w:rsidRPr="00B33EE6" w:rsidDel="00994EA3">
        <w:rPr>
          <w:rStyle w:val="Kiemel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Kiemels2"/>
          <w:sz w:val="22"/>
          <w:szCs w:val="22"/>
          <w:lang w:val="en-GB"/>
        </w:rPr>
        <w:t>19</w:t>
      </w:r>
      <w:r w:rsidR="006F5FD0" w:rsidRPr="00B33EE6">
        <w:rPr>
          <w:rStyle w:val="Kiemels2"/>
          <w:sz w:val="22"/>
          <w:szCs w:val="22"/>
          <w:lang w:val="en-GB"/>
        </w:rPr>
        <w:t xml:space="preserve">. </w:t>
      </w:r>
      <w:r w:rsidR="00584BF4" w:rsidRPr="00B33EE6">
        <w:rPr>
          <w:rStyle w:val="Kiemels2"/>
          <w:sz w:val="22"/>
          <w:szCs w:val="22"/>
          <w:lang w:val="en-GB"/>
        </w:rPr>
        <w:tab/>
      </w:r>
      <w:r w:rsidRPr="00B33EE6">
        <w:rPr>
          <w:rStyle w:val="Kiemels2"/>
          <w:sz w:val="22"/>
          <w:szCs w:val="22"/>
          <w:lang w:val="en-GB"/>
        </w:rPr>
        <w:t xml:space="preserve">Tender </w:t>
      </w:r>
      <w:r w:rsidR="006F5FD0" w:rsidRPr="00B33EE6">
        <w:rPr>
          <w:rStyle w:val="Kiemels2"/>
          <w:sz w:val="22"/>
          <w:szCs w:val="22"/>
          <w:lang w:val="en-GB"/>
        </w:rPr>
        <w:t>format and details to be provided</w:t>
      </w:r>
    </w:p>
    <w:p w14:paraId="0C3990F6" w14:textId="7B7B6C9E" w:rsidR="006F5FD0" w:rsidRPr="00B33EE6" w:rsidRDefault="00994EA3" w:rsidP="00235A71">
      <w:pPr>
        <w:pStyle w:val="Blockquote"/>
        <w:jc w:val="both"/>
        <w:rPr>
          <w:sz w:val="22"/>
          <w:szCs w:val="22"/>
          <w:lang w:val="en-GB"/>
        </w:rPr>
      </w:pPr>
      <w:r w:rsidRPr="00B33EE6">
        <w:rPr>
          <w:rStyle w:val="Kiemels2"/>
          <w:b w:val="0"/>
          <w:sz w:val="22"/>
          <w:szCs w:val="22"/>
          <w:lang w:val="en-GB"/>
        </w:rPr>
        <w:lastRenderedPageBreak/>
        <w:t>Tenders</w:t>
      </w:r>
      <w:r w:rsidR="006F5FD0" w:rsidRPr="00B33EE6">
        <w:rPr>
          <w:rStyle w:val="Kiemels2"/>
          <w:b w:val="0"/>
          <w:sz w:val="22"/>
          <w:szCs w:val="22"/>
          <w:lang w:val="en-GB"/>
        </w:rPr>
        <w:t xml:space="preserve"> must be submitted using the standard </w:t>
      </w:r>
      <w:r w:rsidRPr="00B33EE6">
        <w:rPr>
          <w:rStyle w:val="Kiemels2"/>
          <w:b w:val="0"/>
          <w:sz w:val="22"/>
          <w:szCs w:val="22"/>
          <w:lang w:val="en-GB"/>
        </w:rPr>
        <w:t>tender</w:t>
      </w:r>
      <w:r w:rsidR="006F5FD0" w:rsidRPr="00B33EE6">
        <w:rPr>
          <w:rStyle w:val="Kiemels2"/>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8" w:anchor="Annexes-AnnexesB(Ch.3):Servicecontracts" w:history="1">
        <w:r w:rsidR="00706ADA" w:rsidRPr="00706ADA">
          <w:rPr>
            <w:rStyle w:val="Hiperhivatkozs"/>
            <w:sz w:val="22"/>
            <w:szCs w:val="22"/>
            <w:lang w:val="en-GB"/>
          </w:rPr>
          <w:t>https://wikis.ec.europa.eu/display/ExactExternalWiki/Annexes#Annexes-AnnexesB(Ch.3):Servicecontracts</w:t>
        </w:r>
      </w:hyperlink>
      <w:r w:rsidR="00706ADA">
        <w:rPr>
          <w:sz w:val="22"/>
          <w:szCs w:val="22"/>
          <w:lang w:val="en-GB"/>
        </w:rPr>
        <w:t xml:space="preserve">, </w:t>
      </w:r>
      <w:r w:rsidR="006714ED" w:rsidRPr="00B33EE6">
        <w:rPr>
          <w:sz w:val="22"/>
          <w:szCs w:val="22"/>
          <w:lang w:val="en-GB"/>
        </w:rPr>
        <w:t xml:space="preserve">under the zip file called Simplified Tender dossier.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114119D4" w:rsidR="004D5EDB" w:rsidRPr="00706ADA" w:rsidRDefault="001B15B9" w:rsidP="004D5EDB">
      <w:pPr>
        <w:pStyle w:val="Blockquote"/>
        <w:jc w:val="both"/>
        <w:rPr>
          <w:sz w:val="22"/>
          <w:szCs w:val="22"/>
          <w:lang w:val="en-GB"/>
        </w:rPr>
      </w:pPr>
      <w:hyperlink r:id="rId9" w:anchor="Annexes-AnnexesA(Ch.2):General" w:history="1">
        <w:r w:rsidR="00323016" w:rsidRPr="00C14D56">
          <w:rPr>
            <w:rStyle w:val="Hiperhivatkozs"/>
            <w:sz w:val="22"/>
            <w:szCs w:val="22"/>
          </w:rPr>
          <w:t>https://wikis.ec.europa.eu/display/ExactExternalWiki/Annexes#Annexes-AnnexesA(Ch.2):General</w:t>
        </w:r>
      </w:hyperlink>
      <w:r w:rsidR="00323016">
        <w:rPr>
          <w:sz w:val="22"/>
          <w:szCs w:val="22"/>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Kiemels2"/>
          <w:sz w:val="22"/>
          <w:szCs w:val="22"/>
          <w:lang w:val="en-GB"/>
        </w:rPr>
        <w:t>2</w:t>
      </w:r>
      <w:r w:rsidR="006714ED" w:rsidRPr="00B33EE6">
        <w:rPr>
          <w:rStyle w:val="Kiemels2"/>
          <w:sz w:val="22"/>
          <w:szCs w:val="22"/>
          <w:lang w:val="en-GB"/>
        </w:rPr>
        <w:t>0</w:t>
      </w:r>
      <w:r w:rsidRPr="00B33EE6">
        <w:rPr>
          <w:rStyle w:val="Kiemels2"/>
          <w:sz w:val="22"/>
          <w:szCs w:val="22"/>
          <w:lang w:val="en-GB"/>
        </w:rPr>
        <w:t xml:space="preserve">. </w:t>
      </w:r>
      <w:r w:rsidR="00584BF4" w:rsidRPr="00B33EE6">
        <w:rPr>
          <w:rStyle w:val="Kiemels2"/>
          <w:sz w:val="22"/>
          <w:szCs w:val="22"/>
          <w:lang w:val="en-GB"/>
        </w:rPr>
        <w:tab/>
      </w:r>
      <w:r w:rsidRPr="00B33EE6">
        <w:rPr>
          <w:rStyle w:val="Kiemels2"/>
          <w:sz w:val="22"/>
          <w:szCs w:val="22"/>
          <w:lang w:val="en-GB"/>
        </w:rPr>
        <w:t xml:space="preserve">How </w:t>
      </w:r>
      <w:r w:rsidR="006714ED" w:rsidRPr="00B33EE6">
        <w:rPr>
          <w:rStyle w:val="Kiemels2"/>
          <w:sz w:val="22"/>
          <w:szCs w:val="22"/>
          <w:lang w:val="en-GB"/>
        </w:rPr>
        <w:t>tenders</w:t>
      </w:r>
      <w:r w:rsidRPr="00B33EE6">
        <w:rPr>
          <w:rStyle w:val="Kiemels2"/>
          <w:sz w:val="22"/>
          <w:szCs w:val="22"/>
          <w:lang w:val="en-GB"/>
        </w:rPr>
        <w:t xml:space="preserve"> may be submitted</w:t>
      </w:r>
    </w:p>
    <w:p w14:paraId="7919897A"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Kiemels2"/>
          <w:b w:val="0"/>
          <w:sz w:val="22"/>
          <w:szCs w:val="22"/>
          <w:lang w:val="en-GB"/>
        </w:rPr>
      </w:pPr>
      <w:r w:rsidRPr="00B33EE6">
        <w:rPr>
          <w:rStyle w:val="Kiemels2"/>
          <w:b w:val="0"/>
          <w:sz w:val="22"/>
          <w:szCs w:val="22"/>
          <w:lang w:val="en-GB"/>
        </w:rPr>
        <w:t>Tenders</w:t>
      </w:r>
      <w:r w:rsidR="006F5FD0" w:rsidRPr="00B33EE6">
        <w:rPr>
          <w:rStyle w:val="Kiemels2"/>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Kiemels2"/>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Kiemels2"/>
          <w:sz w:val="22"/>
          <w:szCs w:val="22"/>
          <w:lang w:val="en-GB"/>
        </w:rPr>
        <w:t>2</w:t>
      </w:r>
      <w:r w:rsidR="006714ED" w:rsidRPr="00B33EE6">
        <w:rPr>
          <w:rStyle w:val="Kiemels2"/>
          <w:sz w:val="22"/>
          <w:szCs w:val="22"/>
          <w:lang w:val="en-GB"/>
        </w:rPr>
        <w:t>1</w:t>
      </w:r>
      <w:r w:rsidRPr="00B33EE6">
        <w:rPr>
          <w:rStyle w:val="Kiemels2"/>
          <w:sz w:val="22"/>
          <w:szCs w:val="22"/>
          <w:lang w:val="en-GB"/>
        </w:rPr>
        <w:t>.</w:t>
      </w:r>
      <w:r w:rsidR="00584BF4" w:rsidRPr="00B33EE6">
        <w:rPr>
          <w:rStyle w:val="Kiemels2"/>
          <w:sz w:val="22"/>
          <w:szCs w:val="22"/>
          <w:lang w:val="en-GB"/>
        </w:rPr>
        <w:tab/>
      </w:r>
      <w:r w:rsidRPr="00B33EE6">
        <w:rPr>
          <w:rStyle w:val="Kiemels2"/>
          <w:sz w:val="22"/>
          <w:szCs w:val="22"/>
          <w:lang w:val="en-GB"/>
        </w:rPr>
        <w:t xml:space="preserve">Alteration or withdrawal of </w:t>
      </w:r>
      <w:r w:rsidR="006714ED" w:rsidRPr="00B33EE6">
        <w:rPr>
          <w:rStyle w:val="Kiemels2"/>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1790CEA6"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Kiemels2"/>
          <w:sz w:val="22"/>
          <w:szCs w:val="22"/>
          <w:lang w:val="en-GB"/>
        </w:rPr>
        <w:t>2</w:t>
      </w:r>
      <w:r w:rsidR="006714ED" w:rsidRPr="00B33EE6">
        <w:rPr>
          <w:rStyle w:val="Kiemels2"/>
          <w:sz w:val="22"/>
          <w:szCs w:val="22"/>
          <w:lang w:val="en-GB"/>
        </w:rPr>
        <w:t>2</w:t>
      </w:r>
      <w:r w:rsidR="006F5FD0" w:rsidRPr="00B33EE6">
        <w:rPr>
          <w:rStyle w:val="Kiemels2"/>
          <w:sz w:val="22"/>
          <w:szCs w:val="22"/>
          <w:lang w:val="en-GB"/>
        </w:rPr>
        <w:t xml:space="preserve">. </w:t>
      </w:r>
      <w:r w:rsidR="00584BF4" w:rsidRPr="00B33EE6">
        <w:rPr>
          <w:rStyle w:val="Kiemels2"/>
          <w:sz w:val="22"/>
          <w:szCs w:val="22"/>
          <w:lang w:val="en-GB"/>
        </w:rPr>
        <w:tab/>
      </w:r>
      <w:r w:rsidR="006F5FD0" w:rsidRPr="00B33EE6">
        <w:rPr>
          <w:rStyle w:val="Kiemels2"/>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Kiemels"/>
          <w:i w:val="0"/>
          <w:sz w:val="22"/>
          <w:szCs w:val="22"/>
          <w:lang w:val="en-GB"/>
        </w:rPr>
        <w:t xml:space="preserve">All written communications for this tender procedure and contract must be in English.  </w:t>
      </w:r>
    </w:p>
    <w:p w14:paraId="38DC66B2" w14:textId="32D12E6C"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2AC4BD41" w14:textId="08816F0B" w:rsidR="007F6AA9" w:rsidRPr="00027BD7" w:rsidRDefault="00AF412E" w:rsidP="00027BD7">
      <w:pPr>
        <w:widowControl/>
        <w:snapToGrid w:val="0"/>
        <w:spacing w:after="0"/>
        <w:ind w:left="360" w:right="360"/>
        <w:jc w:val="both"/>
        <w:rPr>
          <w:lang w:val="en-GB"/>
        </w:rPr>
      </w:pPr>
      <w:r w:rsidRPr="00027BD7">
        <w:rPr>
          <w:lang w:val="en-GB"/>
        </w:rPr>
        <w:t xml:space="preserve">Financial data to be provided by the candidate in the standard application form  must be expressed in EUR </w:t>
      </w:r>
      <w:r w:rsidR="00027BD7" w:rsidRPr="00027BD7">
        <w:rPr>
          <w:lang w:val="en-GB"/>
        </w:rPr>
        <w:t>or RSD</w:t>
      </w:r>
      <w:r w:rsidRPr="00027BD7">
        <w:rPr>
          <w:lang w:val="en-GB"/>
        </w:rPr>
        <w:t xml:space="preserve">. If applicable, where a candidate refers to amounts originally expressed in a different currency, the conversion to EUR </w:t>
      </w:r>
      <w:r w:rsidR="00027BD7" w:rsidRPr="00027BD7">
        <w:rPr>
          <w:lang w:val="en-GB"/>
        </w:rPr>
        <w:t>or RSD</w:t>
      </w:r>
      <w:r w:rsidRPr="00027BD7">
        <w:rPr>
          <w:lang w:val="en-GB"/>
        </w:rPr>
        <w:t xml:space="preserve"> shall be made in accordance with the InforEuro exchange rate of </w:t>
      </w:r>
      <w:r w:rsidR="00027BD7" w:rsidRPr="00027BD7">
        <w:rPr>
          <w:lang w:val="en-GB"/>
        </w:rPr>
        <w:t>December 2025</w:t>
      </w:r>
      <w:r w:rsidRPr="00027BD7">
        <w:rPr>
          <w:lang w:val="en-GB"/>
        </w:rPr>
        <w:t xml:space="preserve">, which can be found at the following address: </w:t>
      </w:r>
      <w:hyperlink r:id="rId10" w:history="1">
        <w:r w:rsidRPr="00027BD7">
          <w:rPr>
            <w:rStyle w:val="Hiperhivatkozs"/>
            <w:lang w:val="en-GB"/>
          </w:rPr>
          <w:t>http://ec.europa.eu/budget/graphs/inforeuro.html</w:t>
        </w:r>
      </w:hyperlink>
      <w:r w:rsidRPr="00027BD7">
        <w:rPr>
          <w:lang w:val="en-GB"/>
        </w:rPr>
        <w:t>.</w:t>
      </w:r>
    </w:p>
    <w:sectPr w:rsidR="007F6AA9" w:rsidRPr="00027BD7" w:rsidSect="00E147D3">
      <w:headerReference w:type="even" r:id="rId11"/>
      <w:headerReference w:type="default" r:id="rId12"/>
      <w:footerReference w:type="even" r:id="rId13"/>
      <w:footerReference w:type="default" r:id="rId14"/>
      <w:headerReference w:type="first" r:id="rId15"/>
      <w:footerReference w:type="first" r:id="rId16"/>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3862ED" w14:textId="77777777" w:rsidR="009A38DE" w:rsidRDefault="009A38DE">
      <w:r>
        <w:separator/>
      </w:r>
    </w:p>
  </w:endnote>
  <w:endnote w:type="continuationSeparator" w:id="0">
    <w:p w14:paraId="303EBCC4" w14:textId="77777777" w:rsidR="009A38DE" w:rsidRDefault="009A3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CC7D1" w14:textId="77777777" w:rsidR="0038795F" w:rsidRDefault="0038795F">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EBA12" w14:textId="4F50C8E4" w:rsidR="00EF0A8C" w:rsidRPr="00B33EE6" w:rsidRDefault="003670BA" w:rsidP="00F9055E">
    <w:pPr>
      <w:pStyle w:val="llb"/>
      <w:tabs>
        <w:tab w:val="clear" w:pos="4320"/>
        <w:tab w:val="clear" w:pos="8640"/>
        <w:tab w:val="right" w:pos="9214"/>
      </w:tabs>
      <w:spacing w:before="120" w:after="0"/>
      <w:rPr>
        <w:b/>
        <w:sz w:val="20"/>
        <w:lang w:val="en-GB"/>
      </w:rPr>
    </w:pPr>
    <w:r w:rsidRPr="003670BA">
      <w:rPr>
        <w:b/>
        <w:sz w:val="20"/>
      </w:rPr>
      <w:t>202</w:t>
    </w:r>
    <w:r w:rsidR="0038795F">
      <w:rPr>
        <w:b/>
        <w:sz w:val="20"/>
      </w:rPr>
      <w:t>1</w:t>
    </w:r>
    <w:r w:rsidR="001F6AB7">
      <w:rPr>
        <w:b/>
        <w:sz w:val="20"/>
      </w:rPr>
      <w:t>.1</w:t>
    </w:r>
    <w:r w:rsidR="00EF0A8C" w:rsidRPr="00B33EE6">
      <w:rPr>
        <w:sz w:val="18"/>
        <w:szCs w:val="18"/>
        <w:lang w:val="en-GB"/>
      </w:rPr>
      <w:tab/>
      <w:t xml:space="preserve">Page </w:t>
    </w:r>
    <w:r w:rsidR="00EF0A8C" w:rsidRPr="00B33EE6">
      <w:rPr>
        <w:rStyle w:val="Oldalszm"/>
        <w:sz w:val="18"/>
        <w:szCs w:val="18"/>
        <w:lang w:val="en-GB"/>
      </w:rPr>
      <w:fldChar w:fldCharType="begin"/>
    </w:r>
    <w:r w:rsidR="00EF0A8C" w:rsidRPr="00B33EE6">
      <w:rPr>
        <w:rStyle w:val="Oldalszm"/>
        <w:sz w:val="18"/>
        <w:szCs w:val="18"/>
        <w:lang w:val="en-GB"/>
      </w:rPr>
      <w:instrText xml:space="preserve"> PAGE </w:instrText>
    </w:r>
    <w:r w:rsidR="00EF0A8C" w:rsidRPr="00B33EE6">
      <w:rPr>
        <w:rStyle w:val="Oldalszm"/>
        <w:sz w:val="18"/>
        <w:szCs w:val="18"/>
        <w:lang w:val="en-GB"/>
      </w:rPr>
      <w:fldChar w:fldCharType="separate"/>
    </w:r>
    <w:r w:rsidR="001B15B9">
      <w:rPr>
        <w:rStyle w:val="Oldalszm"/>
        <w:noProof/>
        <w:sz w:val="18"/>
        <w:szCs w:val="18"/>
        <w:lang w:val="en-GB"/>
      </w:rPr>
      <w:t>5</w:t>
    </w:r>
    <w:r w:rsidR="00EF0A8C" w:rsidRPr="00B33EE6">
      <w:rPr>
        <w:rStyle w:val="Oldalszm"/>
        <w:sz w:val="18"/>
        <w:szCs w:val="18"/>
        <w:lang w:val="en-GB"/>
      </w:rPr>
      <w:fldChar w:fldCharType="end"/>
    </w:r>
    <w:r w:rsidR="00B33EE6" w:rsidRPr="00B33EE6">
      <w:rPr>
        <w:rStyle w:val="Oldalszm"/>
        <w:sz w:val="18"/>
        <w:szCs w:val="18"/>
        <w:lang w:val="en-GB"/>
      </w:rPr>
      <w:t xml:space="preserve"> of </w:t>
    </w:r>
    <w:r w:rsidR="00B33EE6" w:rsidRPr="00B33EE6">
      <w:rPr>
        <w:rStyle w:val="Oldalszm"/>
        <w:sz w:val="18"/>
        <w:szCs w:val="18"/>
        <w:lang w:val="en-GB"/>
      </w:rPr>
      <w:fldChar w:fldCharType="begin"/>
    </w:r>
    <w:r w:rsidR="00B33EE6" w:rsidRPr="00B33EE6">
      <w:rPr>
        <w:rStyle w:val="Oldalszm"/>
        <w:sz w:val="18"/>
        <w:szCs w:val="18"/>
        <w:lang w:val="en-GB"/>
      </w:rPr>
      <w:instrText xml:space="preserve"> NUMPAGES   \* MERGEFORMAT </w:instrText>
    </w:r>
    <w:r w:rsidR="00B33EE6" w:rsidRPr="00B33EE6">
      <w:rPr>
        <w:rStyle w:val="Oldalszm"/>
        <w:sz w:val="18"/>
        <w:szCs w:val="18"/>
        <w:lang w:val="en-GB"/>
      </w:rPr>
      <w:fldChar w:fldCharType="separate"/>
    </w:r>
    <w:r w:rsidR="001B15B9">
      <w:rPr>
        <w:rStyle w:val="Oldalszm"/>
        <w:noProof/>
        <w:sz w:val="18"/>
        <w:szCs w:val="18"/>
        <w:lang w:val="en-GB"/>
      </w:rPr>
      <w:t>5</w:t>
    </w:r>
    <w:r w:rsidR="00B33EE6" w:rsidRPr="00B33EE6">
      <w:rPr>
        <w:rStyle w:val="Oldalszm"/>
        <w:sz w:val="18"/>
        <w:szCs w:val="18"/>
        <w:lang w:val="en-GB"/>
      </w:rPr>
      <w:fldChar w:fldCharType="end"/>
    </w:r>
  </w:p>
  <w:p w14:paraId="77551F46" w14:textId="77777777" w:rsidR="00EF0A8C" w:rsidRPr="00B33EE6" w:rsidRDefault="00EF0A8C" w:rsidP="007727F3">
    <w:pPr>
      <w:pStyle w:val="llb"/>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AC99A" w14:textId="77777777" w:rsidR="0038795F" w:rsidRDefault="0038795F">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2D93C4" w14:textId="77777777" w:rsidR="009A38DE" w:rsidRDefault="009A38DE">
      <w:r>
        <w:separator/>
      </w:r>
    </w:p>
  </w:footnote>
  <w:footnote w:type="continuationSeparator" w:id="0">
    <w:p w14:paraId="1501AB84" w14:textId="77777777" w:rsidR="009A38DE" w:rsidRDefault="009A38D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67940" w14:textId="77777777" w:rsidR="0038795F" w:rsidRDefault="0038795F">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82B94" w14:textId="77777777" w:rsidR="0038795F" w:rsidRDefault="0038795F">
    <w:pPr>
      <w:pStyle w:val="lfej"/>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3EEE1" w14:textId="77777777" w:rsidR="0038795F" w:rsidRDefault="0038795F">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11B62719"/>
    <w:multiLevelType w:val="hybridMultilevel"/>
    <w:tmpl w:val="52922F10"/>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38"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48106413"/>
    <w:multiLevelType w:val="hybridMultilevel"/>
    <w:tmpl w:val="0A384DA8"/>
    <w:lvl w:ilvl="0" w:tplc="040E0001">
      <w:start w:val="1"/>
      <w:numFmt w:val="bullet"/>
      <w:lvlText w:val=""/>
      <w:lvlJc w:val="left"/>
      <w:pPr>
        <w:ind w:left="1077" w:hanging="360"/>
      </w:pPr>
      <w:rPr>
        <w:rFonts w:ascii="Symbol" w:hAnsi="Symbol" w:hint="default"/>
      </w:rPr>
    </w:lvl>
    <w:lvl w:ilvl="1" w:tplc="241A0003" w:tentative="1">
      <w:start w:val="1"/>
      <w:numFmt w:val="bullet"/>
      <w:lvlText w:val="o"/>
      <w:lvlJc w:val="left"/>
      <w:pPr>
        <w:ind w:left="1797" w:hanging="360"/>
      </w:pPr>
      <w:rPr>
        <w:rFonts w:ascii="Courier New" w:hAnsi="Courier New" w:cs="Courier New" w:hint="default"/>
      </w:rPr>
    </w:lvl>
    <w:lvl w:ilvl="2" w:tplc="241A0005" w:tentative="1">
      <w:start w:val="1"/>
      <w:numFmt w:val="bullet"/>
      <w:lvlText w:val=""/>
      <w:lvlJc w:val="left"/>
      <w:pPr>
        <w:ind w:left="2517" w:hanging="360"/>
      </w:pPr>
      <w:rPr>
        <w:rFonts w:ascii="Wingdings" w:hAnsi="Wingdings" w:hint="default"/>
      </w:rPr>
    </w:lvl>
    <w:lvl w:ilvl="3" w:tplc="241A0001" w:tentative="1">
      <w:start w:val="1"/>
      <w:numFmt w:val="bullet"/>
      <w:lvlText w:val=""/>
      <w:lvlJc w:val="left"/>
      <w:pPr>
        <w:ind w:left="3237" w:hanging="360"/>
      </w:pPr>
      <w:rPr>
        <w:rFonts w:ascii="Symbol" w:hAnsi="Symbol" w:hint="default"/>
      </w:rPr>
    </w:lvl>
    <w:lvl w:ilvl="4" w:tplc="241A0003" w:tentative="1">
      <w:start w:val="1"/>
      <w:numFmt w:val="bullet"/>
      <w:lvlText w:val="o"/>
      <w:lvlJc w:val="left"/>
      <w:pPr>
        <w:ind w:left="3957" w:hanging="360"/>
      </w:pPr>
      <w:rPr>
        <w:rFonts w:ascii="Courier New" w:hAnsi="Courier New" w:cs="Courier New" w:hint="default"/>
      </w:rPr>
    </w:lvl>
    <w:lvl w:ilvl="5" w:tplc="241A0005" w:tentative="1">
      <w:start w:val="1"/>
      <w:numFmt w:val="bullet"/>
      <w:lvlText w:val=""/>
      <w:lvlJc w:val="left"/>
      <w:pPr>
        <w:ind w:left="4677" w:hanging="360"/>
      </w:pPr>
      <w:rPr>
        <w:rFonts w:ascii="Wingdings" w:hAnsi="Wingdings" w:hint="default"/>
      </w:rPr>
    </w:lvl>
    <w:lvl w:ilvl="6" w:tplc="241A0001" w:tentative="1">
      <w:start w:val="1"/>
      <w:numFmt w:val="bullet"/>
      <w:lvlText w:val=""/>
      <w:lvlJc w:val="left"/>
      <w:pPr>
        <w:ind w:left="5397" w:hanging="360"/>
      </w:pPr>
      <w:rPr>
        <w:rFonts w:ascii="Symbol" w:hAnsi="Symbol" w:hint="default"/>
      </w:rPr>
    </w:lvl>
    <w:lvl w:ilvl="7" w:tplc="241A0003" w:tentative="1">
      <w:start w:val="1"/>
      <w:numFmt w:val="bullet"/>
      <w:lvlText w:val="o"/>
      <w:lvlJc w:val="left"/>
      <w:pPr>
        <w:ind w:left="6117" w:hanging="360"/>
      </w:pPr>
      <w:rPr>
        <w:rFonts w:ascii="Courier New" w:hAnsi="Courier New" w:cs="Courier New" w:hint="default"/>
      </w:rPr>
    </w:lvl>
    <w:lvl w:ilvl="8" w:tplc="241A0005" w:tentative="1">
      <w:start w:val="1"/>
      <w:numFmt w:val="bullet"/>
      <w:lvlText w:val=""/>
      <w:lvlJc w:val="left"/>
      <w:pPr>
        <w:ind w:left="6837" w:hanging="360"/>
      </w:pPr>
      <w:rPr>
        <w:rFonts w:ascii="Wingdings" w:hAnsi="Wingdings" w:hint="default"/>
      </w:rPr>
    </w:lvl>
  </w:abstractNum>
  <w:abstractNum w:abstractNumId="44"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6"/>
  </w:num>
  <w:num w:numId="34">
    <w:abstractNumId w:val="42"/>
  </w:num>
  <w:num w:numId="35">
    <w:abstractNumId w:val="35"/>
  </w:num>
  <w:num w:numId="36">
    <w:abstractNumId w:val="33"/>
  </w:num>
  <w:num w:numId="37">
    <w:abstractNumId w:val="38"/>
  </w:num>
  <w:num w:numId="38">
    <w:abstractNumId w:val="40"/>
  </w:num>
  <w:num w:numId="39">
    <w:abstractNumId w:val="45"/>
  </w:num>
  <w:num w:numId="40">
    <w:abstractNumId w:val="46"/>
  </w:num>
  <w:num w:numId="41">
    <w:abstractNumId w:val="41"/>
  </w:num>
  <w:num w:numId="42">
    <w:abstractNumId w:val="44"/>
  </w:num>
  <w:num w:numId="43">
    <w:abstractNumId w:val="39"/>
  </w:num>
  <w:num w:numId="44">
    <w:abstractNumId w:val="34"/>
  </w:num>
  <w:num w:numId="45">
    <w:abstractNumId w:val="43"/>
  </w:num>
  <w:num w:numId="46">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s-ES_tradnl" w:vendorID="64" w:dllVersion="131078" w:nlCheck="1" w:checkStyle="0"/>
  <w:activeWritingStyle w:appName="MSWord" w:lang="en-GB" w:vendorID="64" w:dllVersion="131078" w:nlCheck="1" w:checkStyle="0"/>
  <w:activeWritingStyle w:appName="MSWord" w:lang="en-US" w:vendorID="64" w:dllVersion="131078" w:nlCheck="1" w:checkStyle="0"/>
  <w:activeWritingStyle w:appName="MSWord" w:lang="en-IE" w:vendorID="64" w:dllVersion="131078" w:nlCheck="1" w:checkStyle="0"/>
  <w:activeWritingStyle w:appName="MSWord" w:lang="fr-B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9728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50FF8"/>
    <w:rsid w:val="00002435"/>
    <w:rsid w:val="00006898"/>
    <w:rsid w:val="00012223"/>
    <w:rsid w:val="00012AF1"/>
    <w:rsid w:val="00013EB7"/>
    <w:rsid w:val="00013F0F"/>
    <w:rsid w:val="00014B76"/>
    <w:rsid w:val="0002004D"/>
    <w:rsid w:val="00022D5F"/>
    <w:rsid w:val="00027BD7"/>
    <w:rsid w:val="0003004C"/>
    <w:rsid w:val="00030910"/>
    <w:rsid w:val="000333FE"/>
    <w:rsid w:val="00051D1D"/>
    <w:rsid w:val="00060001"/>
    <w:rsid w:val="0006084A"/>
    <w:rsid w:val="00063FB5"/>
    <w:rsid w:val="00080900"/>
    <w:rsid w:val="00087A72"/>
    <w:rsid w:val="00095030"/>
    <w:rsid w:val="000A0D57"/>
    <w:rsid w:val="000A3758"/>
    <w:rsid w:val="000B693E"/>
    <w:rsid w:val="000B7C91"/>
    <w:rsid w:val="000C1101"/>
    <w:rsid w:val="000C1522"/>
    <w:rsid w:val="000D1732"/>
    <w:rsid w:val="000D3847"/>
    <w:rsid w:val="000D3EBF"/>
    <w:rsid w:val="000E4709"/>
    <w:rsid w:val="000F0F6C"/>
    <w:rsid w:val="000F1340"/>
    <w:rsid w:val="000F5DEF"/>
    <w:rsid w:val="0010162C"/>
    <w:rsid w:val="00105302"/>
    <w:rsid w:val="00131C6F"/>
    <w:rsid w:val="0013314C"/>
    <w:rsid w:val="0014405E"/>
    <w:rsid w:val="00145CFA"/>
    <w:rsid w:val="00150687"/>
    <w:rsid w:val="001661F7"/>
    <w:rsid w:val="00171F2E"/>
    <w:rsid w:val="00180D47"/>
    <w:rsid w:val="001903F3"/>
    <w:rsid w:val="001951FE"/>
    <w:rsid w:val="001A59BB"/>
    <w:rsid w:val="001B15B9"/>
    <w:rsid w:val="001B2571"/>
    <w:rsid w:val="001C21A2"/>
    <w:rsid w:val="001C64F1"/>
    <w:rsid w:val="001D19A6"/>
    <w:rsid w:val="001D55F7"/>
    <w:rsid w:val="001E50A2"/>
    <w:rsid w:val="001F0839"/>
    <w:rsid w:val="001F1546"/>
    <w:rsid w:val="001F6AB7"/>
    <w:rsid w:val="001F780C"/>
    <w:rsid w:val="00201320"/>
    <w:rsid w:val="00212656"/>
    <w:rsid w:val="00213E14"/>
    <w:rsid w:val="00215403"/>
    <w:rsid w:val="00216179"/>
    <w:rsid w:val="00226829"/>
    <w:rsid w:val="00233B9D"/>
    <w:rsid w:val="00233DDA"/>
    <w:rsid w:val="00235A71"/>
    <w:rsid w:val="002413EA"/>
    <w:rsid w:val="00243849"/>
    <w:rsid w:val="002575AA"/>
    <w:rsid w:val="00266EB9"/>
    <w:rsid w:val="002753AD"/>
    <w:rsid w:val="002B2145"/>
    <w:rsid w:val="002D266E"/>
    <w:rsid w:val="002D4121"/>
    <w:rsid w:val="002E1B83"/>
    <w:rsid w:val="002E2635"/>
    <w:rsid w:val="002E7D33"/>
    <w:rsid w:val="002F4E69"/>
    <w:rsid w:val="003045C3"/>
    <w:rsid w:val="00313F6B"/>
    <w:rsid w:val="00322D52"/>
    <w:rsid w:val="00323016"/>
    <w:rsid w:val="003232ED"/>
    <w:rsid w:val="00323BDD"/>
    <w:rsid w:val="003262FC"/>
    <w:rsid w:val="00326B16"/>
    <w:rsid w:val="00327E0B"/>
    <w:rsid w:val="00330261"/>
    <w:rsid w:val="00330A86"/>
    <w:rsid w:val="003378F6"/>
    <w:rsid w:val="00342E7F"/>
    <w:rsid w:val="00347673"/>
    <w:rsid w:val="003574F5"/>
    <w:rsid w:val="00357E25"/>
    <w:rsid w:val="00362824"/>
    <w:rsid w:val="00364564"/>
    <w:rsid w:val="003670BA"/>
    <w:rsid w:val="003717BC"/>
    <w:rsid w:val="003861D9"/>
    <w:rsid w:val="0038633F"/>
    <w:rsid w:val="00386E96"/>
    <w:rsid w:val="0038795F"/>
    <w:rsid w:val="0038796E"/>
    <w:rsid w:val="0039147E"/>
    <w:rsid w:val="0039347D"/>
    <w:rsid w:val="003947E7"/>
    <w:rsid w:val="00397073"/>
    <w:rsid w:val="003A4357"/>
    <w:rsid w:val="003B1B35"/>
    <w:rsid w:val="003C0359"/>
    <w:rsid w:val="003C1515"/>
    <w:rsid w:val="003D16FB"/>
    <w:rsid w:val="003D6CAD"/>
    <w:rsid w:val="003E782D"/>
    <w:rsid w:val="00400098"/>
    <w:rsid w:val="0040360C"/>
    <w:rsid w:val="004108A4"/>
    <w:rsid w:val="00424124"/>
    <w:rsid w:val="0043533D"/>
    <w:rsid w:val="00445514"/>
    <w:rsid w:val="00452ED8"/>
    <w:rsid w:val="0045494F"/>
    <w:rsid w:val="004567DF"/>
    <w:rsid w:val="00472630"/>
    <w:rsid w:val="00473883"/>
    <w:rsid w:val="00476D80"/>
    <w:rsid w:val="00480B5C"/>
    <w:rsid w:val="00482E0D"/>
    <w:rsid w:val="004850B4"/>
    <w:rsid w:val="004901C2"/>
    <w:rsid w:val="004916FF"/>
    <w:rsid w:val="004957E5"/>
    <w:rsid w:val="004C21CC"/>
    <w:rsid w:val="004C49B2"/>
    <w:rsid w:val="004D031B"/>
    <w:rsid w:val="004D5EDB"/>
    <w:rsid w:val="004E083B"/>
    <w:rsid w:val="004E1482"/>
    <w:rsid w:val="004E69A4"/>
    <w:rsid w:val="004E6C3D"/>
    <w:rsid w:val="004F00C7"/>
    <w:rsid w:val="004F34C4"/>
    <w:rsid w:val="004F3BBC"/>
    <w:rsid w:val="004F4A09"/>
    <w:rsid w:val="004F5016"/>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4558"/>
    <w:rsid w:val="00565A69"/>
    <w:rsid w:val="00571687"/>
    <w:rsid w:val="00572F15"/>
    <w:rsid w:val="00573F7A"/>
    <w:rsid w:val="00582326"/>
    <w:rsid w:val="00584BF4"/>
    <w:rsid w:val="00584D96"/>
    <w:rsid w:val="00590ADB"/>
    <w:rsid w:val="005A21DC"/>
    <w:rsid w:val="005B35A2"/>
    <w:rsid w:val="005B4F80"/>
    <w:rsid w:val="005B5E3C"/>
    <w:rsid w:val="005C71EF"/>
    <w:rsid w:val="005D41DD"/>
    <w:rsid w:val="005F776D"/>
    <w:rsid w:val="0060359F"/>
    <w:rsid w:val="0061336A"/>
    <w:rsid w:val="006309DE"/>
    <w:rsid w:val="00632BDC"/>
    <w:rsid w:val="0064390B"/>
    <w:rsid w:val="00663C6D"/>
    <w:rsid w:val="006714ED"/>
    <w:rsid w:val="006738B9"/>
    <w:rsid w:val="00674F9C"/>
    <w:rsid w:val="006751D2"/>
    <w:rsid w:val="006770CA"/>
    <w:rsid w:val="00686C3A"/>
    <w:rsid w:val="00690E9D"/>
    <w:rsid w:val="00697F82"/>
    <w:rsid w:val="006A0598"/>
    <w:rsid w:val="006A66DA"/>
    <w:rsid w:val="006A7394"/>
    <w:rsid w:val="006B2EDA"/>
    <w:rsid w:val="006B59B9"/>
    <w:rsid w:val="006C0EB6"/>
    <w:rsid w:val="006C0F37"/>
    <w:rsid w:val="006D330F"/>
    <w:rsid w:val="006D6080"/>
    <w:rsid w:val="006E0C6A"/>
    <w:rsid w:val="006E1BD0"/>
    <w:rsid w:val="006E3377"/>
    <w:rsid w:val="006E625F"/>
    <w:rsid w:val="006F5FD0"/>
    <w:rsid w:val="006F7885"/>
    <w:rsid w:val="007046C8"/>
    <w:rsid w:val="00706ADA"/>
    <w:rsid w:val="00706E7C"/>
    <w:rsid w:val="00710A38"/>
    <w:rsid w:val="007121FB"/>
    <w:rsid w:val="007129D6"/>
    <w:rsid w:val="00712CB3"/>
    <w:rsid w:val="00715755"/>
    <w:rsid w:val="00731A9A"/>
    <w:rsid w:val="007471C5"/>
    <w:rsid w:val="00750FF8"/>
    <w:rsid w:val="00753FC2"/>
    <w:rsid w:val="00756C38"/>
    <w:rsid w:val="00761673"/>
    <w:rsid w:val="00761893"/>
    <w:rsid w:val="007653F4"/>
    <w:rsid w:val="00770822"/>
    <w:rsid w:val="00771F97"/>
    <w:rsid w:val="007727F3"/>
    <w:rsid w:val="007874C8"/>
    <w:rsid w:val="00794A92"/>
    <w:rsid w:val="00796976"/>
    <w:rsid w:val="00796CC5"/>
    <w:rsid w:val="007A04AC"/>
    <w:rsid w:val="007A4037"/>
    <w:rsid w:val="007C352C"/>
    <w:rsid w:val="007D51F2"/>
    <w:rsid w:val="007D6292"/>
    <w:rsid w:val="007D761E"/>
    <w:rsid w:val="007E49A4"/>
    <w:rsid w:val="007F095B"/>
    <w:rsid w:val="007F26E3"/>
    <w:rsid w:val="007F5383"/>
    <w:rsid w:val="007F6AA9"/>
    <w:rsid w:val="008006B4"/>
    <w:rsid w:val="00800827"/>
    <w:rsid w:val="0080610B"/>
    <w:rsid w:val="00810582"/>
    <w:rsid w:val="00813A48"/>
    <w:rsid w:val="008152EF"/>
    <w:rsid w:val="008162F6"/>
    <w:rsid w:val="00817895"/>
    <w:rsid w:val="00817B4A"/>
    <w:rsid w:val="008272C0"/>
    <w:rsid w:val="008323D3"/>
    <w:rsid w:val="008351FF"/>
    <w:rsid w:val="00845F81"/>
    <w:rsid w:val="00862885"/>
    <w:rsid w:val="0087086B"/>
    <w:rsid w:val="00881C2D"/>
    <w:rsid w:val="00894E29"/>
    <w:rsid w:val="0089693D"/>
    <w:rsid w:val="008A1514"/>
    <w:rsid w:val="008B0830"/>
    <w:rsid w:val="008B77CD"/>
    <w:rsid w:val="008C3178"/>
    <w:rsid w:val="008C68A0"/>
    <w:rsid w:val="008D1243"/>
    <w:rsid w:val="008D3E45"/>
    <w:rsid w:val="008E2D12"/>
    <w:rsid w:val="008F294D"/>
    <w:rsid w:val="009055F3"/>
    <w:rsid w:val="009066B6"/>
    <w:rsid w:val="00907556"/>
    <w:rsid w:val="00913817"/>
    <w:rsid w:val="00925F7F"/>
    <w:rsid w:val="009260B8"/>
    <w:rsid w:val="0092731B"/>
    <w:rsid w:val="009317C0"/>
    <w:rsid w:val="00933735"/>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69BE"/>
    <w:rsid w:val="009E5BC1"/>
    <w:rsid w:val="009F0852"/>
    <w:rsid w:val="009F128B"/>
    <w:rsid w:val="009F12A5"/>
    <w:rsid w:val="009F5FB4"/>
    <w:rsid w:val="00A00BD5"/>
    <w:rsid w:val="00A021B5"/>
    <w:rsid w:val="00A02E6B"/>
    <w:rsid w:val="00A03055"/>
    <w:rsid w:val="00A046E7"/>
    <w:rsid w:val="00A04B00"/>
    <w:rsid w:val="00A11931"/>
    <w:rsid w:val="00A171EA"/>
    <w:rsid w:val="00A22177"/>
    <w:rsid w:val="00A236A4"/>
    <w:rsid w:val="00A27281"/>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4B7C"/>
    <w:rsid w:val="00AF7BB3"/>
    <w:rsid w:val="00B00363"/>
    <w:rsid w:val="00B063F9"/>
    <w:rsid w:val="00B06D60"/>
    <w:rsid w:val="00B112A1"/>
    <w:rsid w:val="00B14398"/>
    <w:rsid w:val="00B200AF"/>
    <w:rsid w:val="00B27B8B"/>
    <w:rsid w:val="00B33EE6"/>
    <w:rsid w:val="00B4552C"/>
    <w:rsid w:val="00B46840"/>
    <w:rsid w:val="00B503CB"/>
    <w:rsid w:val="00B50F8D"/>
    <w:rsid w:val="00B60EC5"/>
    <w:rsid w:val="00B644B9"/>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4D56"/>
    <w:rsid w:val="00C171B6"/>
    <w:rsid w:val="00C2011B"/>
    <w:rsid w:val="00C2062A"/>
    <w:rsid w:val="00C30183"/>
    <w:rsid w:val="00C316FC"/>
    <w:rsid w:val="00C3644F"/>
    <w:rsid w:val="00C36666"/>
    <w:rsid w:val="00C43AAC"/>
    <w:rsid w:val="00C460D8"/>
    <w:rsid w:val="00C61B8C"/>
    <w:rsid w:val="00C712DE"/>
    <w:rsid w:val="00C836E5"/>
    <w:rsid w:val="00C83C65"/>
    <w:rsid w:val="00C840D0"/>
    <w:rsid w:val="00C867B9"/>
    <w:rsid w:val="00CA3B1B"/>
    <w:rsid w:val="00CB23E3"/>
    <w:rsid w:val="00CB759D"/>
    <w:rsid w:val="00CB7AAE"/>
    <w:rsid w:val="00CC0A41"/>
    <w:rsid w:val="00CC3BA0"/>
    <w:rsid w:val="00CC48C9"/>
    <w:rsid w:val="00CD765A"/>
    <w:rsid w:val="00CE49A1"/>
    <w:rsid w:val="00CF36D7"/>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93082"/>
    <w:rsid w:val="00D97139"/>
    <w:rsid w:val="00DA0ABA"/>
    <w:rsid w:val="00DA28BE"/>
    <w:rsid w:val="00DC0253"/>
    <w:rsid w:val="00DC4F70"/>
    <w:rsid w:val="00DC753D"/>
    <w:rsid w:val="00DD0CD4"/>
    <w:rsid w:val="00DF04F0"/>
    <w:rsid w:val="00E147D3"/>
    <w:rsid w:val="00E1782A"/>
    <w:rsid w:val="00E17CCF"/>
    <w:rsid w:val="00E21BC3"/>
    <w:rsid w:val="00E23A94"/>
    <w:rsid w:val="00E30BB5"/>
    <w:rsid w:val="00E31447"/>
    <w:rsid w:val="00E422A2"/>
    <w:rsid w:val="00E44018"/>
    <w:rsid w:val="00E5220B"/>
    <w:rsid w:val="00E6172B"/>
    <w:rsid w:val="00E66A55"/>
    <w:rsid w:val="00E713DA"/>
    <w:rsid w:val="00E813B7"/>
    <w:rsid w:val="00E82874"/>
    <w:rsid w:val="00E845AC"/>
    <w:rsid w:val="00E867FC"/>
    <w:rsid w:val="00E9047D"/>
    <w:rsid w:val="00EA0ACE"/>
    <w:rsid w:val="00EA399C"/>
    <w:rsid w:val="00EB4C19"/>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539"/>
    <w:rsid w:val="00F33C45"/>
    <w:rsid w:val="00F46873"/>
    <w:rsid w:val="00F4786D"/>
    <w:rsid w:val="00F504CC"/>
    <w:rsid w:val="00F50E8B"/>
    <w:rsid w:val="00F60220"/>
    <w:rsid w:val="00F77C8A"/>
    <w:rsid w:val="00F86AAA"/>
    <w:rsid w:val="00F9055E"/>
    <w:rsid w:val="00F91683"/>
    <w:rsid w:val="00FA00C3"/>
    <w:rsid w:val="00FA17FC"/>
    <w:rsid w:val="00FB17AC"/>
    <w:rsid w:val="00FB41D6"/>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7281"/>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widowControl w:val="0"/>
      <w:spacing w:before="100" w:after="100"/>
    </w:pPr>
    <w:rPr>
      <w:snapToGrid w:val="0"/>
      <w:sz w:val="24"/>
      <w:lang w:val="en-US" w:eastAsia="en-US"/>
    </w:rPr>
  </w:style>
  <w:style w:type="paragraph" w:styleId="Cmsor2">
    <w:name w:val="heading 2"/>
    <w:basedOn w:val="Norml"/>
    <w:next w:val="Norml"/>
    <w:qFormat/>
    <w:rsid w:val="007D6292"/>
    <w:pPr>
      <w:keepNext/>
      <w:widowControl/>
      <w:spacing w:before="120" w:after="120"/>
      <w:outlineLvl w:val="1"/>
    </w:pPr>
    <w:rPr>
      <w:rFonts w:ascii="Arial" w:hAnsi="Arial"/>
      <w:sz w:val="20"/>
      <w:lang w:val="fr-BE"/>
    </w:rPr>
  </w:style>
  <w:style w:type="paragraph" w:styleId="Cmsor4">
    <w:name w:val="heading 4"/>
    <w:basedOn w:val="Norml"/>
    <w:next w:val="Norml"/>
    <w:link w:val="Cmsor4Char"/>
    <w:semiHidden/>
    <w:unhideWhenUsed/>
    <w:qFormat/>
    <w:rsid w:val="004916FF"/>
    <w:pPr>
      <w:keepNext/>
      <w:spacing w:before="240" w:after="60"/>
      <w:outlineLvl w:val="3"/>
    </w:pPr>
    <w:rPr>
      <w:rFonts w:asciiTheme="minorHAnsi" w:eastAsiaTheme="minorEastAsia" w:hAnsiTheme="minorHAnsi" w:cstheme="minorBidi"/>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initionTerm">
    <w:name w:val="Definition Term"/>
    <w:basedOn w:val="Norml"/>
    <w:next w:val="DefinitionList"/>
    <w:pPr>
      <w:spacing w:before="0" w:after="0"/>
    </w:pPr>
  </w:style>
  <w:style w:type="paragraph" w:customStyle="1" w:styleId="DefinitionList">
    <w:name w:val="Definition List"/>
    <w:basedOn w:val="Norml"/>
    <w:next w:val="DefinitionTerm"/>
    <w:pPr>
      <w:spacing w:before="0" w:after="0"/>
      <w:ind w:left="360"/>
    </w:pPr>
  </w:style>
  <w:style w:type="character" w:customStyle="1" w:styleId="Definition">
    <w:name w:val="Definition"/>
    <w:rPr>
      <w:i/>
    </w:rPr>
  </w:style>
  <w:style w:type="paragraph" w:customStyle="1" w:styleId="H1">
    <w:name w:val="H1"/>
    <w:basedOn w:val="Norml"/>
    <w:next w:val="Norml"/>
    <w:pPr>
      <w:keepNext/>
      <w:outlineLvl w:val="1"/>
    </w:pPr>
    <w:rPr>
      <w:b/>
      <w:kern w:val="36"/>
      <w:sz w:val="48"/>
    </w:rPr>
  </w:style>
  <w:style w:type="paragraph" w:customStyle="1" w:styleId="H2">
    <w:name w:val="H2"/>
    <w:basedOn w:val="Norml"/>
    <w:next w:val="Norml"/>
    <w:pPr>
      <w:keepNext/>
      <w:outlineLvl w:val="2"/>
    </w:pPr>
    <w:rPr>
      <w:b/>
      <w:sz w:val="36"/>
    </w:rPr>
  </w:style>
  <w:style w:type="paragraph" w:customStyle="1" w:styleId="H3">
    <w:name w:val="H3"/>
    <w:basedOn w:val="Norml"/>
    <w:next w:val="Norml"/>
    <w:pPr>
      <w:keepNext/>
      <w:outlineLvl w:val="3"/>
    </w:pPr>
    <w:rPr>
      <w:b/>
      <w:sz w:val="28"/>
    </w:rPr>
  </w:style>
  <w:style w:type="paragraph" w:customStyle="1" w:styleId="H4">
    <w:name w:val="H4"/>
    <w:basedOn w:val="Norml"/>
    <w:next w:val="Norml"/>
    <w:pPr>
      <w:keepNext/>
      <w:outlineLvl w:val="4"/>
    </w:pPr>
    <w:rPr>
      <w:b/>
    </w:rPr>
  </w:style>
  <w:style w:type="paragraph" w:customStyle="1" w:styleId="H5">
    <w:name w:val="H5"/>
    <w:basedOn w:val="Norml"/>
    <w:next w:val="Norml"/>
    <w:pPr>
      <w:keepNext/>
      <w:outlineLvl w:val="5"/>
    </w:pPr>
    <w:rPr>
      <w:b/>
      <w:sz w:val="20"/>
    </w:rPr>
  </w:style>
  <w:style w:type="paragraph" w:customStyle="1" w:styleId="H6">
    <w:name w:val="H6"/>
    <w:basedOn w:val="Norml"/>
    <w:next w:val="Norml"/>
    <w:pPr>
      <w:keepNext/>
      <w:outlineLvl w:val="6"/>
    </w:pPr>
    <w:rPr>
      <w:b/>
      <w:sz w:val="16"/>
    </w:rPr>
  </w:style>
  <w:style w:type="paragraph" w:customStyle="1" w:styleId="Address">
    <w:name w:val="Address"/>
    <w:basedOn w:val="Norml"/>
    <w:next w:val="Norml"/>
    <w:pPr>
      <w:spacing w:before="0" w:after="0"/>
    </w:pPr>
    <w:rPr>
      <w:i/>
    </w:rPr>
  </w:style>
  <w:style w:type="paragraph" w:customStyle="1" w:styleId="Blockquote">
    <w:name w:val="Blockquote"/>
    <w:basedOn w:val="Norm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Kiemels">
    <w:name w:val="Emphasis"/>
    <w:uiPriority w:val="20"/>
    <w:qFormat/>
    <w:rPr>
      <w:i/>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Akrdvalja">
    <w:name w:val="HTML Bottom of Form"/>
    <w:next w:val="Norml"/>
    <w:hidden/>
    <w:pPr>
      <w:widowControl w:val="0"/>
      <w:pBdr>
        <w:top w:val="double" w:sz="2" w:space="0" w:color="000000"/>
      </w:pBdr>
      <w:jc w:val="center"/>
    </w:pPr>
    <w:rPr>
      <w:rFonts w:ascii="Arial" w:hAnsi="Arial"/>
      <w:snapToGrid w:val="0"/>
      <w:vanish/>
      <w:sz w:val="16"/>
      <w:lang w:val="en-US" w:eastAsia="en-US"/>
    </w:rPr>
  </w:style>
  <w:style w:type="paragraph" w:styleId="z-Akrdvteteje">
    <w:name w:val="HTML Top of Form"/>
    <w:next w:val="Norm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Kiemels2">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kumentumtrkp">
    <w:name w:val="Document Map"/>
    <w:basedOn w:val="Norml"/>
    <w:semiHidden/>
    <w:pPr>
      <w:shd w:val="clear" w:color="auto" w:fill="000080"/>
    </w:pPr>
    <w:rPr>
      <w:rFonts w:ascii="Tahoma" w:hAnsi="Tahoma"/>
    </w:rPr>
  </w:style>
  <w:style w:type="paragraph" w:styleId="lfej">
    <w:name w:val="header"/>
    <w:basedOn w:val="Norml"/>
    <w:pPr>
      <w:tabs>
        <w:tab w:val="center" w:pos="4320"/>
        <w:tab w:val="right" w:pos="8640"/>
      </w:tabs>
    </w:pPr>
  </w:style>
  <w:style w:type="paragraph" w:styleId="llb">
    <w:name w:val="footer"/>
    <w:basedOn w:val="Norml"/>
    <w:link w:val="llbChar"/>
    <w:pPr>
      <w:tabs>
        <w:tab w:val="center" w:pos="4320"/>
        <w:tab w:val="right" w:pos="8640"/>
      </w:tabs>
    </w:pPr>
  </w:style>
  <w:style w:type="character" w:styleId="Oldalszm">
    <w:name w:val="page number"/>
    <w:basedOn w:val="Bekezdsalapbettpusa"/>
    <w:rsid w:val="007F095B"/>
  </w:style>
  <w:style w:type="paragraph" w:styleId="Szvegtrzs3">
    <w:name w:val="Body Text 3"/>
    <w:basedOn w:val="Norm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Lbjegyzetszveg">
    <w:name w:val="footnote text"/>
    <w:basedOn w:val="Norml"/>
    <w:link w:val="LbjegyzetszvegChar"/>
    <w:uiPriority w:val="99"/>
    <w:rsid w:val="001951FE"/>
    <w:rPr>
      <w:sz w:val="20"/>
    </w:rPr>
  </w:style>
  <w:style w:type="character" w:styleId="Lbjegyzet-hivatkozs">
    <w:name w:val="footnote reference"/>
    <w:uiPriority w:val="99"/>
    <w:qFormat/>
    <w:rsid w:val="001951FE"/>
    <w:rPr>
      <w:vertAlign w:val="superscript"/>
    </w:rPr>
  </w:style>
  <w:style w:type="character" w:customStyle="1" w:styleId="llbChar">
    <w:name w:val="Élőláb Char"/>
    <w:link w:val="llb"/>
    <w:rsid w:val="007727F3"/>
    <w:rPr>
      <w:snapToGrid w:val="0"/>
      <w:sz w:val="24"/>
      <w:lang w:val="en-US" w:eastAsia="en-US"/>
    </w:rPr>
  </w:style>
  <w:style w:type="paragraph" w:styleId="Buborkszveg">
    <w:name w:val="Balloon Text"/>
    <w:basedOn w:val="Norml"/>
    <w:link w:val="BuborkszvegChar"/>
    <w:rsid w:val="00D240C3"/>
    <w:pPr>
      <w:spacing w:before="0" w:after="0"/>
    </w:pPr>
    <w:rPr>
      <w:rFonts w:ascii="Tahoma" w:hAnsi="Tahoma" w:cs="Tahoma"/>
      <w:sz w:val="16"/>
      <w:szCs w:val="16"/>
    </w:rPr>
  </w:style>
  <w:style w:type="character" w:customStyle="1" w:styleId="BuborkszvegChar">
    <w:name w:val="Buborékszöveg Char"/>
    <w:link w:val="Buborkszveg"/>
    <w:rsid w:val="00D240C3"/>
    <w:rPr>
      <w:rFonts w:ascii="Tahoma" w:hAnsi="Tahoma" w:cs="Tahoma"/>
      <w:snapToGrid w:val="0"/>
      <w:sz w:val="16"/>
      <w:szCs w:val="16"/>
      <w:lang w:val="en-US" w:eastAsia="en-US"/>
    </w:rPr>
  </w:style>
  <w:style w:type="character" w:styleId="Jegyzethivatkozs">
    <w:name w:val="annotation reference"/>
    <w:rsid w:val="009B69BE"/>
    <w:rPr>
      <w:sz w:val="16"/>
      <w:szCs w:val="16"/>
    </w:rPr>
  </w:style>
  <w:style w:type="paragraph" w:styleId="Jegyzetszveg">
    <w:name w:val="annotation text"/>
    <w:basedOn w:val="Norml"/>
    <w:link w:val="JegyzetszvegChar"/>
    <w:rsid w:val="009B69BE"/>
    <w:rPr>
      <w:sz w:val="20"/>
    </w:rPr>
  </w:style>
  <w:style w:type="character" w:customStyle="1" w:styleId="JegyzetszvegChar">
    <w:name w:val="Jegyzetszöveg Char"/>
    <w:link w:val="Jegyzetszveg"/>
    <w:rsid w:val="009B69BE"/>
    <w:rPr>
      <w:snapToGrid w:val="0"/>
      <w:lang w:val="en-US" w:eastAsia="en-US"/>
    </w:rPr>
  </w:style>
  <w:style w:type="paragraph" w:styleId="Megjegyzstrgya">
    <w:name w:val="annotation subject"/>
    <w:basedOn w:val="Jegyzetszveg"/>
    <w:next w:val="Jegyzetszveg"/>
    <w:link w:val="MegjegyzstrgyaChar"/>
    <w:rsid w:val="009B69BE"/>
    <w:rPr>
      <w:b/>
      <w:bCs/>
    </w:rPr>
  </w:style>
  <w:style w:type="character" w:customStyle="1" w:styleId="MegjegyzstrgyaChar">
    <w:name w:val="Megjegyzés tárgya Char"/>
    <w:link w:val="Megjegyzstrgya"/>
    <w:rsid w:val="009B69BE"/>
    <w:rPr>
      <w:b/>
      <w:bCs/>
      <w:snapToGrid w:val="0"/>
      <w:lang w:val="en-US" w:eastAsia="en-US"/>
    </w:rPr>
  </w:style>
  <w:style w:type="paragraph" w:customStyle="1" w:styleId="PRAGHeading2">
    <w:name w:val="PRAG Heading 2"/>
    <w:basedOn w:val="Norml"/>
    <w:rsid w:val="00971962"/>
    <w:pPr>
      <w:numPr>
        <w:numId w:val="43"/>
      </w:numPr>
    </w:pPr>
  </w:style>
  <w:style w:type="paragraph" w:styleId="Alcm">
    <w:name w:val="Subtitle"/>
    <w:basedOn w:val="Norml"/>
    <w:link w:val="AlcmChar"/>
    <w:qFormat/>
    <w:rsid w:val="00A36F1C"/>
    <w:pPr>
      <w:widowControl/>
      <w:spacing w:before="0" w:after="0"/>
      <w:jc w:val="center"/>
    </w:pPr>
    <w:rPr>
      <w:b/>
      <w:snapToGrid/>
      <w:sz w:val="28"/>
      <w:lang w:val="fr-BE" w:eastAsia="en-GB"/>
    </w:rPr>
  </w:style>
  <w:style w:type="character" w:customStyle="1" w:styleId="AlcmChar">
    <w:name w:val="Alcím Char"/>
    <w:link w:val="Alcm"/>
    <w:rsid w:val="00A36F1C"/>
    <w:rPr>
      <w:b/>
      <w:sz w:val="28"/>
      <w:lang w:val="fr-BE"/>
    </w:rPr>
  </w:style>
  <w:style w:type="character" w:customStyle="1" w:styleId="LbjegyzetszvegChar">
    <w:name w:val="Lábjegyzetszöveg Char"/>
    <w:link w:val="Lbjegyzetszveg"/>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aszerbekezds">
    <w:name w:val="List Paragraph"/>
    <w:basedOn w:val="Norml"/>
    <w:uiPriority w:val="34"/>
    <w:qFormat/>
    <w:rsid w:val="00B9793F"/>
    <w:pPr>
      <w:ind w:left="720"/>
    </w:pPr>
  </w:style>
  <w:style w:type="paragraph" w:styleId="Vltozat">
    <w:name w:val="Revision"/>
    <w:hidden/>
    <w:uiPriority w:val="99"/>
    <w:semiHidden/>
    <w:rsid w:val="00D97139"/>
    <w:rPr>
      <w:snapToGrid w:val="0"/>
      <w:sz w:val="24"/>
      <w:lang w:val="en-US" w:eastAsia="en-US"/>
    </w:rPr>
  </w:style>
  <w:style w:type="character" w:customStyle="1" w:styleId="Cmsor4Char">
    <w:name w:val="Címsor 4 Char"/>
    <w:basedOn w:val="Bekezdsalapbettpusa"/>
    <w:link w:val="Cmsor4"/>
    <w:semiHidden/>
    <w:rsid w:val="004916FF"/>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740F71-C94B-4800-B2A6-EFFBCC6FA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5</Pages>
  <Words>1596</Words>
  <Characters>9099</Characters>
  <Application>Microsoft Office Word</Application>
  <DocSecurity>0</DocSecurity>
  <Lines>75</Lines>
  <Paragraphs>21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Procurement notice for a service contract</vt:lpstr>
      <vt:lpstr>Procurement notice for a service contract</vt:lpstr>
    </vt:vector>
  </TitlesOfParts>
  <Company>European Commission</Company>
  <LinksUpToDate>false</LinksUpToDate>
  <CharactersWithSpaces>10674</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User</cp:lastModifiedBy>
  <cp:revision>47</cp:revision>
  <cp:lastPrinted>2016-05-31T08:36:00Z</cp:lastPrinted>
  <dcterms:created xsi:type="dcterms:W3CDTF">2020-04-15T15:51:00Z</dcterms:created>
  <dcterms:modified xsi:type="dcterms:W3CDTF">2025-12-22T08:25:00Z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